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BC21" w14:textId="18C1DCC9" w:rsidR="00FB58D8" w:rsidRPr="00255A03" w:rsidRDefault="00BF2FCF" w:rsidP="00FB58D8">
      <w:pPr>
        <w:jc w:val="right"/>
        <w:rPr>
          <w:rFonts w:ascii="Times New Roman" w:hAnsi="Times New Roman" w:cs="Times New Roman"/>
          <w:lang w:val="en-US"/>
        </w:rPr>
      </w:pPr>
      <w:r w:rsidRPr="00255A03">
        <w:rPr>
          <w:rFonts w:ascii="Times New Roman" w:hAnsi="Times New Roman" w:cs="Times New Roman"/>
          <w:lang w:val="en-US"/>
        </w:rPr>
        <w:t>Annex</w:t>
      </w:r>
      <w:r w:rsidR="00FB58D8" w:rsidRPr="00255A03">
        <w:rPr>
          <w:rFonts w:ascii="Times New Roman" w:hAnsi="Times New Roman" w:cs="Times New Roman"/>
          <w:lang w:val="en-US"/>
        </w:rPr>
        <w:t xml:space="preserve"> 6 </w:t>
      </w:r>
      <w:r w:rsidRPr="00255A03">
        <w:rPr>
          <w:rFonts w:ascii="Times New Roman" w:hAnsi="Times New Roman" w:cs="Times New Roman"/>
          <w:lang w:val="en-US"/>
        </w:rPr>
        <w:t>of SPC</w:t>
      </w:r>
    </w:p>
    <w:p w14:paraId="27B43BF2" w14:textId="77777777" w:rsidR="00FB58D8" w:rsidRPr="00255A03" w:rsidRDefault="00FB58D8" w:rsidP="00FB58D8">
      <w:pPr>
        <w:rPr>
          <w:rFonts w:ascii="Times New Roman" w:hAnsi="Times New Roman" w:cs="Times New Roman"/>
          <w:lang w:val="en-US"/>
        </w:rPr>
      </w:pPr>
    </w:p>
    <w:p w14:paraId="4293DED6" w14:textId="373A863F" w:rsidR="00FB58D8" w:rsidRPr="00255A03" w:rsidRDefault="00034383" w:rsidP="00FB58D8">
      <w:pPr>
        <w:spacing w:after="0"/>
        <w:jc w:val="center"/>
        <w:rPr>
          <w:rFonts w:ascii="Times New Roman" w:hAnsi="Times New Roman" w:cs="Times New Roman"/>
          <w:b/>
          <w:bCs/>
          <w:lang w:val="en-US"/>
        </w:rPr>
      </w:pPr>
      <w:r w:rsidRPr="00255A03">
        <w:rPr>
          <w:rFonts w:ascii="Times New Roman" w:hAnsi="Times New Roman" w:cs="Times New Roman"/>
          <w:b/>
          <w:bCs/>
          <w:lang w:val="en-US"/>
        </w:rPr>
        <w:t>TENDER ASSESSMENT METHODOLOGY</w:t>
      </w:r>
    </w:p>
    <w:p w14:paraId="3DD8848B" w14:textId="77777777" w:rsidR="00FB58D8" w:rsidRPr="00255A03" w:rsidRDefault="00FB58D8" w:rsidP="00FB58D8">
      <w:pPr>
        <w:spacing w:after="0"/>
        <w:rPr>
          <w:rFonts w:ascii="Times New Roman" w:hAnsi="Times New Roman" w:cs="Times New Roman"/>
          <w:lang w:val="en-US"/>
        </w:rPr>
      </w:pPr>
    </w:p>
    <w:p w14:paraId="79D52320" w14:textId="6FFCBE6C" w:rsidR="008A0AF8" w:rsidRPr="00255A03" w:rsidRDefault="00FB58D8" w:rsidP="008A0AF8">
      <w:pPr>
        <w:tabs>
          <w:tab w:val="left" w:pos="284"/>
        </w:tabs>
        <w:spacing w:after="0"/>
        <w:jc w:val="both"/>
        <w:rPr>
          <w:rFonts w:ascii="Times New Roman" w:hAnsi="Times New Roman" w:cs="Times New Roman"/>
          <w:lang w:val="en-US"/>
        </w:rPr>
      </w:pPr>
      <w:r w:rsidRPr="00255A03">
        <w:rPr>
          <w:rFonts w:ascii="Times New Roman" w:hAnsi="Times New Roman" w:cs="Times New Roman"/>
          <w:lang w:val="en-US"/>
        </w:rPr>
        <w:t>1.</w:t>
      </w:r>
      <w:r w:rsidRPr="00255A03">
        <w:rPr>
          <w:rFonts w:ascii="Times New Roman" w:hAnsi="Times New Roman" w:cs="Times New Roman"/>
          <w:lang w:val="en-US"/>
        </w:rPr>
        <w:tab/>
      </w:r>
      <w:r w:rsidR="008A0AF8" w:rsidRPr="00255A03">
        <w:rPr>
          <w:rFonts w:ascii="Times New Roman" w:hAnsi="Times New Roman" w:cs="Times New Roman"/>
          <w:lang w:val="en-US"/>
        </w:rPr>
        <w:t xml:space="preserve">The tenders that meet the requirements set out in the procurement documents will be evaluated according to the most economically advantageous tender evaluation criterion – price-quality ratio. </w:t>
      </w:r>
    </w:p>
    <w:p w14:paraId="5BA8E2E3" w14:textId="6E268DED" w:rsidR="00FB58D8" w:rsidRPr="00255A03" w:rsidRDefault="008A0AF8" w:rsidP="00FB58D8">
      <w:pPr>
        <w:tabs>
          <w:tab w:val="left" w:pos="284"/>
        </w:tabs>
        <w:spacing w:after="0"/>
        <w:rPr>
          <w:rFonts w:ascii="Times New Roman" w:hAnsi="Times New Roman" w:cs="Times New Roman"/>
          <w:lang w:val="en-US"/>
        </w:rPr>
      </w:pPr>
      <w:r w:rsidRPr="00255A03">
        <w:rPr>
          <w:rFonts w:ascii="Times New Roman" w:hAnsi="Times New Roman" w:cs="Times New Roman"/>
          <w:lang w:val="en-US"/>
        </w:rPr>
        <w:t>2. The criteria and formulas presented in Table No. 1 will be used to assess the economic efficiency of the tenders</w:t>
      </w:r>
      <w:r w:rsidR="005803F4" w:rsidRPr="00255A03">
        <w:rPr>
          <w:rFonts w:ascii="Times New Roman" w:hAnsi="Times New Roman" w:cs="Times New Roman"/>
          <w:lang w:val="en-US"/>
        </w:rPr>
        <w:t>.</w:t>
      </w:r>
    </w:p>
    <w:p w14:paraId="7914F83A" w14:textId="77777777" w:rsidR="00FB58D8" w:rsidRPr="00255A03" w:rsidRDefault="00FB58D8" w:rsidP="00FB58D8">
      <w:pPr>
        <w:spacing w:after="0"/>
        <w:rPr>
          <w:rFonts w:ascii="Times New Roman" w:hAnsi="Times New Roman" w:cs="Times New Roman"/>
          <w:lang w:val="en-US"/>
        </w:rPr>
      </w:pPr>
    </w:p>
    <w:p w14:paraId="60806B8A" w14:textId="00CD1ED2" w:rsidR="003F6678" w:rsidRPr="00255A03" w:rsidRDefault="005803F4" w:rsidP="00FB58D8">
      <w:pPr>
        <w:spacing w:after="0"/>
        <w:jc w:val="right"/>
        <w:rPr>
          <w:rFonts w:ascii="Times New Roman" w:hAnsi="Times New Roman" w:cs="Times New Roman"/>
          <w:lang w:val="en-US"/>
        </w:rPr>
      </w:pPr>
      <w:r w:rsidRPr="00255A03">
        <w:rPr>
          <w:rFonts w:ascii="Times New Roman" w:hAnsi="Times New Roman" w:cs="Times New Roman"/>
          <w:lang w:val="en-US"/>
        </w:rPr>
        <w:t>Table No. 1</w:t>
      </w:r>
    </w:p>
    <w:tbl>
      <w:tblPr>
        <w:tblW w:w="922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4695"/>
        <w:gridCol w:w="1275"/>
        <w:gridCol w:w="1425"/>
        <w:gridCol w:w="1275"/>
      </w:tblGrid>
      <w:tr w:rsidR="00996044" w:rsidRPr="00255A03" w14:paraId="605CA6B2" w14:textId="77777777" w:rsidTr="460B3062">
        <w:trPr>
          <w:trHeight w:val="300"/>
        </w:trPr>
        <w:tc>
          <w:tcPr>
            <w:tcW w:w="555" w:type="dxa"/>
            <w:tcBorders>
              <w:top w:val="double" w:sz="6" w:space="0" w:color="auto"/>
              <w:left w:val="double" w:sz="6" w:space="0" w:color="auto"/>
              <w:bottom w:val="double" w:sz="6" w:space="0" w:color="auto"/>
              <w:right w:val="single" w:sz="6" w:space="0" w:color="auto"/>
            </w:tcBorders>
            <w:shd w:val="clear" w:color="auto" w:fill="D6E5E2"/>
            <w:vAlign w:val="center"/>
            <w:hideMark/>
          </w:tcPr>
          <w:p w14:paraId="3FAC80B1" w14:textId="0D48C6F6" w:rsidR="00996044" w:rsidRPr="00255A03" w:rsidRDefault="00996044" w:rsidP="00996044">
            <w:pPr>
              <w:rPr>
                <w:rFonts w:ascii="Times New Roman" w:hAnsi="Times New Roman" w:cs="Times New Roman"/>
                <w:lang w:val="en-US"/>
              </w:rPr>
            </w:pPr>
            <w:r w:rsidRPr="00255A03">
              <w:rPr>
                <w:rFonts w:ascii="Times New Roman" w:hAnsi="Times New Roman" w:cs="Times New Roman"/>
                <w:b/>
                <w:bCs/>
                <w:lang w:val="en-US"/>
              </w:rPr>
              <w:t>N</w:t>
            </w:r>
            <w:r w:rsidR="003F0A50" w:rsidRPr="00255A03">
              <w:rPr>
                <w:rFonts w:ascii="Times New Roman" w:hAnsi="Times New Roman" w:cs="Times New Roman"/>
                <w:b/>
                <w:bCs/>
                <w:lang w:val="en-US"/>
              </w:rPr>
              <w:t>r</w:t>
            </w:r>
            <w:r w:rsidRPr="00255A03">
              <w:rPr>
                <w:rFonts w:ascii="Times New Roman" w:hAnsi="Times New Roman" w:cs="Times New Roman"/>
                <w:b/>
                <w:bCs/>
                <w:lang w:val="en-US"/>
              </w:rPr>
              <w:t>.</w:t>
            </w:r>
            <w:r w:rsidRPr="00255A03">
              <w:rPr>
                <w:rFonts w:ascii="Times New Roman" w:hAnsi="Times New Roman" w:cs="Times New Roman"/>
                <w:lang w:val="en-US"/>
              </w:rPr>
              <w:t> </w:t>
            </w:r>
          </w:p>
        </w:tc>
        <w:tc>
          <w:tcPr>
            <w:tcW w:w="469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57D1CF34" w14:textId="071CD513" w:rsidR="00996044" w:rsidRPr="00255A03" w:rsidRDefault="00AA74C4" w:rsidP="00996044">
            <w:pPr>
              <w:rPr>
                <w:rFonts w:ascii="Times New Roman" w:hAnsi="Times New Roman" w:cs="Times New Roman"/>
                <w:highlight w:val="yellow"/>
                <w:lang w:val="en-US"/>
              </w:rPr>
            </w:pPr>
            <w:r w:rsidRPr="00255A03">
              <w:rPr>
                <w:rFonts w:ascii="Times New Roman" w:hAnsi="Times New Roman" w:cs="Times New Roman"/>
                <w:b/>
                <w:bCs/>
                <w:lang w:val="en-US"/>
              </w:rPr>
              <w:t>Evaluation criteria</w:t>
            </w:r>
          </w:p>
        </w:tc>
        <w:tc>
          <w:tcPr>
            <w:tcW w:w="127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2706F3FB" w14:textId="488C9812" w:rsidR="00996044" w:rsidRPr="00255A03" w:rsidRDefault="003A4873" w:rsidP="00996044">
            <w:pPr>
              <w:rPr>
                <w:rFonts w:ascii="Times New Roman" w:hAnsi="Times New Roman" w:cs="Times New Roman"/>
                <w:lang w:val="en-US"/>
              </w:rPr>
            </w:pPr>
            <w:r w:rsidRPr="00255A03">
              <w:rPr>
                <w:rFonts w:ascii="Times New Roman" w:hAnsi="Times New Roman" w:cs="Times New Roman"/>
                <w:b/>
                <w:bCs/>
                <w:lang w:val="en-US"/>
              </w:rPr>
              <w:t>Merit points awarded</w:t>
            </w:r>
          </w:p>
        </w:tc>
        <w:tc>
          <w:tcPr>
            <w:tcW w:w="142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50CAA1D9" w14:textId="445C2440" w:rsidR="00996044" w:rsidRPr="00255A03" w:rsidRDefault="001E359D" w:rsidP="00996044">
            <w:pPr>
              <w:rPr>
                <w:rFonts w:ascii="Times New Roman" w:hAnsi="Times New Roman" w:cs="Times New Roman"/>
                <w:b/>
                <w:bCs/>
                <w:lang w:val="en-US"/>
              </w:rPr>
            </w:pPr>
            <w:r w:rsidRPr="00255A03">
              <w:rPr>
                <w:rFonts w:ascii="Times New Roman" w:hAnsi="Times New Roman" w:cs="Times New Roman"/>
                <w:b/>
                <w:bCs/>
                <w:lang w:val="en-US"/>
              </w:rPr>
              <w:t>Relative weight of the criterion parameter</w:t>
            </w:r>
          </w:p>
        </w:tc>
        <w:tc>
          <w:tcPr>
            <w:tcW w:w="1275" w:type="dxa"/>
            <w:tcBorders>
              <w:top w:val="double" w:sz="6" w:space="0" w:color="auto"/>
              <w:left w:val="single" w:sz="6" w:space="0" w:color="auto"/>
              <w:bottom w:val="double" w:sz="6" w:space="0" w:color="auto"/>
              <w:right w:val="double" w:sz="6" w:space="0" w:color="auto"/>
            </w:tcBorders>
            <w:shd w:val="clear" w:color="auto" w:fill="D6E5E2"/>
            <w:vAlign w:val="center"/>
            <w:hideMark/>
          </w:tcPr>
          <w:p w14:paraId="08AFEE7B" w14:textId="53E7A066" w:rsidR="00996044" w:rsidRPr="00255A03" w:rsidRDefault="00C00CCD" w:rsidP="00996044">
            <w:pPr>
              <w:rPr>
                <w:rFonts w:ascii="Times New Roman" w:hAnsi="Times New Roman" w:cs="Times New Roman"/>
                <w:b/>
                <w:bCs/>
                <w:highlight w:val="yellow"/>
                <w:lang w:val="en-US"/>
              </w:rPr>
            </w:pPr>
            <w:r w:rsidRPr="00255A03">
              <w:rPr>
                <w:rFonts w:ascii="Times New Roman" w:hAnsi="Times New Roman" w:cs="Times New Roman"/>
                <w:b/>
                <w:bCs/>
                <w:lang w:val="en-US"/>
              </w:rPr>
              <w:t>Relative weight of the criterion</w:t>
            </w:r>
          </w:p>
        </w:tc>
      </w:tr>
      <w:tr w:rsidR="00910668" w:rsidRPr="00255A03" w14:paraId="23354EDA" w14:textId="77777777" w:rsidTr="460B3062">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5585C9A7" w14:textId="6B251834" w:rsidR="00910668" w:rsidRPr="00255A03" w:rsidRDefault="00910668" w:rsidP="007802EA">
            <w:pPr>
              <w:spacing w:after="0"/>
              <w:rPr>
                <w:rFonts w:ascii="Times New Roman" w:hAnsi="Times New Roman" w:cs="Times New Roman"/>
                <w:lang w:val="en-US"/>
              </w:rPr>
            </w:pPr>
            <w:r w:rsidRPr="00255A03">
              <w:rPr>
                <w:rFonts w:ascii="Times New Roman" w:hAnsi="Times New Roman" w:cs="Times New Roman"/>
                <w:lang w:val="en-US"/>
              </w:rPr>
              <w:t>1.</w:t>
            </w:r>
          </w:p>
        </w:tc>
        <w:tc>
          <w:tcPr>
            <w:tcW w:w="4695" w:type="dxa"/>
            <w:tcBorders>
              <w:top w:val="double" w:sz="6" w:space="0" w:color="auto"/>
              <w:left w:val="single" w:sz="6" w:space="0" w:color="auto"/>
              <w:bottom w:val="double" w:sz="6" w:space="0" w:color="auto"/>
              <w:right w:val="single" w:sz="6" w:space="0" w:color="auto"/>
            </w:tcBorders>
            <w:vAlign w:val="center"/>
          </w:tcPr>
          <w:p w14:paraId="0895FFBC" w14:textId="03A95CF1" w:rsidR="00910668" w:rsidRPr="00255A03" w:rsidRDefault="00C00CCD" w:rsidP="007802EA">
            <w:pPr>
              <w:spacing w:after="0"/>
              <w:rPr>
                <w:rFonts w:ascii="Times New Roman" w:hAnsi="Times New Roman" w:cs="Times New Roman"/>
                <w:b/>
                <w:bCs/>
                <w:lang w:val="en-US"/>
              </w:rPr>
            </w:pPr>
            <w:r w:rsidRPr="00255A03">
              <w:rPr>
                <w:rFonts w:ascii="Times New Roman" w:hAnsi="Times New Roman" w:cs="Times New Roman"/>
                <w:b/>
                <w:bCs/>
                <w:lang w:val="en-US"/>
              </w:rPr>
              <w:t>Tender</w:t>
            </w:r>
            <w:r w:rsidR="00744852" w:rsidRPr="00255A03">
              <w:rPr>
                <w:rFonts w:ascii="Times New Roman" w:hAnsi="Times New Roman" w:cs="Times New Roman"/>
                <w:b/>
                <w:bCs/>
                <w:lang w:val="en-US"/>
              </w:rPr>
              <w:t xml:space="preserve"> price </w:t>
            </w:r>
            <w:r w:rsidR="00FB58D8" w:rsidRPr="00255A03">
              <w:rPr>
                <w:rFonts w:ascii="Times New Roman" w:hAnsi="Times New Roman" w:cs="Times New Roman"/>
                <w:b/>
                <w:bCs/>
                <w:lang w:val="en-US"/>
              </w:rPr>
              <w:t>(C)</w:t>
            </w:r>
          </w:p>
        </w:tc>
        <w:tc>
          <w:tcPr>
            <w:tcW w:w="1275" w:type="dxa"/>
            <w:tcBorders>
              <w:top w:val="double" w:sz="6" w:space="0" w:color="auto"/>
              <w:left w:val="single" w:sz="6" w:space="0" w:color="auto"/>
              <w:bottom w:val="double" w:sz="6" w:space="0" w:color="auto"/>
              <w:right w:val="single" w:sz="6" w:space="0" w:color="auto"/>
            </w:tcBorders>
            <w:vAlign w:val="center"/>
          </w:tcPr>
          <w:p w14:paraId="7D8090A2" w14:textId="77777777" w:rsidR="00910668" w:rsidRPr="00255A03" w:rsidRDefault="00910668" w:rsidP="007802EA">
            <w:pPr>
              <w:spacing w:after="0"/>
              <w:rPr>
                <w:rFonts w:ascii="Times New Roman" w:hAnsi="Times New Roman" w:cs="Times New Roman"/>
                <w:b/>
                <w:bCs/>
                <w:lang w:val="en-US"/>
              </w:rPr>
            </w:pPr>
          </w:p>
        </w:tc>
        <w:tc>
          <w:tcPr>
            <w:tcW w:w="1425" w:type="dxa"/>
            <w:tcBorders>
              <w:top w:val="double" w:sz="6" w:space="0" w:color="auto"/>
              <w:left w:val="single" w:sz="6" w:space="0" w:color="auto"/>
              <w:bottom w:val="double" w:sz="6" w:space="0" w:color="auto"/>
              <w:right w:val="single" w:sz="6" w:space="0" w:color="auto"/>
            </w:tcBorders>
            <w:vAlign w:val="center"/>
          </w:tcPr>
          <w:p w14:paraId="48397FAD" w14:textId="77777777" w:rsidR="00910668" w:rsidRPr="00255A03" w:rsidRDefault="00910668" w:rsidP="007802EA">
            <w:pPr>
              <w:spacing w:after="0"/>
              <w:rPr>
                <w:rFonts w:ascii="Times New Roman" w:hAnsi="Times New Roman" w:cs="Times New Roman"/>
                <w:b/>
                <w:bCs/>
                <w:lang w:val="en-US"/>
              </w:rPr>
            </w:pPr>
          </w:p>
        </w:tc>
        <w:tc>
          <w:tcPr>
            <w:tcW w:w="1275" w:type="dxa"/>
            <w:tcBorders>
              <w:top w:val="double" w:sz="6" w:space="0" w:color="auto"/>
              <w:left w:val="single" w:sz="6" w:space="0" w:color="auto"/>
              <w:bottom w:val="double" w:sz="6" w:space="0" w:color="auto"/>
              <w:right w:val="double" w:sz="6" w:space="0" w:color="auto"/>
            </w:tcBorders>
            <w:vAlign w:val="center"/>
          </w:tcPr>
          <w:p w14:paraId="60E3EE2E" w14:textId="5BD47858" w:rsidR="00910668" w:rsidRPr="00255A03" w:rsidRDefault="00FB58D8" w:rsidP="007802EA">
            <w:pPr>
              <w:spacing w:after="0"/>
              <w:jc w:val="center"/>
              <w:rPr>
                <w:rFonts w:ascii="Times New Roman" w:hAnsi="Times New Roman" w:cs="Times New Roman"/>
                <w:lang w:val="en-US"/>
              </w:rPr>
            </w:pPr>
            <w:r w:rsidRPr="00255A03">
              <w:rPr>
                <w:rFonts w:ascii="Times New Roman" w:hAnsi="Times New Roman" w:cs="Times New Roman"/>
                <w:lang w:val="en-US"/>
              </w:rPr>
              <w:t>X</w:t>
            </w:r>
            <w:r w:rsidR="00910668" w:rsidRPr="00255A03">
              <w:rPr>
                <w:rFonts w:ascii="Times New Roman" w:hAnsi="Times New Roman" w:cs="Times New Roman"/>
                <w:lang w:val="en-US"/>
              </w:rPr>
              <w:t>=20</w:t>
            </w:r>
          </w:p>
        </w:tc>
      </w:tr>
      <w:tr w:rsidR="007C1BC1" w:rsidRPr="00255A03" w14:paraId="4C36DA85" w14:textId="77777777" w:rsidTr="460B3062">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48B1E433" w14:textId="74E3C6BC" w:rsidR="007C1BC1" w:rsidRPr="00255A03" w:rsidRDefault="007C1BC1" w:rsidP="007802EA">
            <w:pPr>
              <w:spacing w:after="0"/>
              <w:rPr>
                <w:rFonts w:ascii="Times New Roman" w:hAnsi="Times New Roman" w:cs="Times New Roman"/>
                <w:lang w:val="en-US"/>
              </w:rPr>
            </w:pPr>
            <w:r w:rsidRPr="00255A03">
              <w:rPr>
                <w:rFonts w:ascii="Times New Roman" w:hAnsi="Times New Roman" w:cs="Times New Roman"/>
                <w:lang w:val="en-US"/>
              </w:rPr>
              <w:t>2.</w:t>
            </w:r>
          </w:p>
        </w:tc>
        <w:tc>
          <w:tcPr>
            <w:tcW w:w="4695" w:type="dxa"/>
            <w:tcBorders>
              <w:top w:val="double" w:sz="6" w:space="0" w:color="auto"/>
              <w:left w:val="single" w:sz="6" w:space="0" w:color="auto"/>
              <w:bottom w:val="double" w:sz="6" w:space="0" w:color="auto"/>
              <w:right w:val="single" w:sz="6" w:space="0" w:color="auto"/>
            </w:tcBorders>
            <w:vAlign w:val="center"/>
          </w:tcPr>
          <w:p w14:paraId="6B8C6446" w14:textId="6B3C39A2" w:rsidR="007C1BC1" w:rsidRPr="00255A03" w:rsidRDefault="00552434" w:rsidP="007802EA">
            <w:pPr>
              <w:spacing w:after="0"/>
              <w:rPr>
                <w:rFonts w:ascii="Times New Roman" w:hAnsi="Times New Roman" w:cs="Times New Roman"/>
                <w:b/>
                <w:bCs/>
                <w:lang w:val="en-US"/>
              </w:rPr>
            </w:pPr>
            <w:r w:rsidRPr="00255A03">
              <w:rPr>
                <w:rFonts w:ascii="Times New Roman" w:hAnsi="Times New Roman" w:cs="Times New Roman"/>
                <w:b/>
                <w:bCs/>
                <w:lang w:val="en-US"/>
              </w:rPr>
              <w:t xml:space="preserve">Other criteria </w:t>
            </w:r>
            <w:r w:rsidR="007C1BC1" w:rsidRPr="00255A03">
              <w:rPr>
                <w:rFonts w:ascii="Times New Roman" w:hAnsi="Times New Roman" w:cs="Times New Roman"/>
                <w:b/>
                <w:bCs/>
                <w:lang w:val="en-US"/>
              </w:rPr>
              <w:t>(T):</w:t>
            </w:r>
          </w:p>
        </w:tc>
        <w:tc>
          <w:tcPr>
            <w:tcW w:w="1275" w:type="dxa"/>
            <w:tcBorders>
              <w:top w:val="double" w:sz="6" w:space="0" w:color="auto"/>
              <w:left w:val="single" w:sz="6" w:space="0" w:color="auto"/>
              <w:bottom w:val="double" w:sz="6" w:space="0" w:color="auto"/>
              <w:right w:val="single" w:sz="6" w:space="0" w:color="auto"/>
            </w:tcBorders>
            <w:vAlign w:val="center"/>
          </w:tcPr>
          <w:p w14:paraId="03EFB2EA" w14:textId="77777777" w:rsidR="007C1BC1" w:rsidRPr="00255A03" w:rsidRDefault="007C1BC1" w:rsidP="007802EA">
            <w:pPr>
              <w:spacing w:after="0"/>
              <w:rPr>
                <w:rFonts w:ascii="Times New Roman" w:hAnsi="Times New Roman" w:cs="Times New Roman"/>
                <w:b/>
                <w:bCs/>
                <w:lang w:val="en-US"/>
              </w:rPr>
            </w:pPr>
          </w:p>
        </w:tc>
        <w:tc>
          <w:tcPr>
            <w:tcW w:w="1425" w:type="dxa"/>
            <w:tcBorders>
              <w:top w:val="double" w:sz="6" w:space="0" w:color="auto"/>
              <w:left w:val="single" w:sz="6" w:space="0" w:color="auto"/>
              <w:bottom w:val="double" w:sz="6" w:space="0" w:color="auto"/>
              <w:right w:val="single" w:sz="6" w:space="0" w:color="auto"/>
            </w:tcBorders>
            <w:vAlign w:val="center"/>
          </w:tcPr>
          <w:p w14:paraId="1DAF7AA0" w14:textId="77777777" w:rsidR="007C1BC1" w:rsidRPr="00255A03" w:rsidRDefault="007C1BC1" w:rsidP="007802EA">
            <w:pPr>
              <w:spacing w:after="0"/>
              <w:rPr>
                <w:rFonts w:ascii="Times New Roman" w:hAnsi="Times New Roman" w:cs="Times New Roman"/>
                <w:b/>
                <w:bCs/>
                <w:lang w:val="en-US"/>
              </w:rPr>
            </w:pPr>
          </w:p>
        </w:tc>
        <w:tc>
          <w:tcPr>
            <w:tcW w:w="1275" w:type="dxa"/>
            <w:tcBorders>
              <w:top w:val="double" w:sz="6" w:space="0" w:color="auto"/>
              <w:left w:val="single" w:sz="6" w:space="0" w:color="auto"/>
              <w:bottom w:val="double" w:sz="6" w:space="0" w:color="auto"/>
              <w:right w:val="double" w:sz="6" w:space="0" w:color="auto"/>
            </w:tcBorders>
            <w:vAlign w:val="center"/>
          </w:tcPr>
          <w:p w14:paraId="700007C4" w14:textId="267E3D65" w:rsidR="007C1BC1" w:rsidRPr="00255A03" w:rsidRDefault="007C1BC1" w:rsidP="007802EA">
            <w:pPr>
              <w:spacing w:after="0"/>
              <w:jc w:val="center"/>
              <w:rPr>
                <w:rFonts w:ascii="Times New Roman" w:hAnsi="Times New Roman" w:cs="Times New Roman"/>
                <w:lang w:val="en-US"/>
              </w:rPr>
            </w:pPr>
            <w:r w:rsidRPr="00255A03">
              <w:rPr>
                <w:rFonts w:ascii="Times New Roman" w:hAnsi="Times New Roman" w:cs="Times New Roman"/>
                <w:lang w:val="en-US"/>
              </w:rPr>
              <w:t>Y=80</w:t>
            </w:r>
          </w:p>
        </w:tc>
      </w:tr>
      <w:tr w:rsidR="001F0122" w:rsidRPr="00255A03" w14:paraId="6DB1FE4B" w14:textId="77777777" w:rsidTr="460B3062">
        <w:trPr>
          <w:trHeight w:val="300"/>
        </w:trPr>
        <w:tc>
          <w:tcPr>
            <w:tcW w:w="555" w:type="dxa"/>
            <w:vMerge w:val="restart"/>
            <w:tcBorders>
              <w:top w:val="single" w:sz="6" w:space="0" w:color="auto"/>
              <w:left w:val="double" w:sz="6" w:space="0" w:color="auto"/>
              <w:right w:val="single" w:sz="6" w:space="0" w:color="auto"/>
            </w:tcBorders>
            <w:hideMark/>
          </w:tcPr>
          <w:p w14:paraId="0626F02E"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2.1. </w:t>
            </w:r>
          </w:p>
          <w:p w14:paraId="1ED8B7DB"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7B12074D"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4F85D237" w14:textId="7DAEFE65"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4695" w:type="dxa"/>
            <w:tcBorders>
              <w:top w:val="single" w:sz="6" w:space="0" w:color="auto"/>
              <w:left w:val="single" w:sz="6" w:space="0" w:color="auto"/>
              <w:bottom w:val="single" w:sz="6" w:space="0" w:color="auto"/>
              <w:right w:val="single" w:sz="6" w:space="0" w:color="auto"/>
            </w:tcBorders>
            <w:hideMark/>
          </w:tcPr>
          <w:p w14:paraId="0AC9FE6D" w14:textId="5F086F3A" w:rsidR="001F0122" w:rsidRPr="00255A03" w:rsidRDefault="00371F95" w:rsidP="00371F95">
            <w:pPr>
              <w:jc w:val="both"/>
              <w:rPr>
                <w:rFonts w:ascii="Times New Roman" w:hAnsi="Times New Roman" w:cs="Times New Roman"/>
                <w:b/>
                <w:bCs/>
                <w:lang w:val="en-US"/>
              </w:rPr>
            </w:pPr>
            <w:r w:rsidRPr="00255A03">
              <w:rPr>
                <w:rFonts w:ascii="Times New Roman" w:hAnsi="Times New Roman" w:cs="Times New Roman"/>
                <w:b/>
                <w:bCs/>
                <w:lang w:val="en-US"/>
              </w:rPr>
              <w:t xml:space="preserve">Parameter - Experience of Specialist for On-Shore Oil and LNG Terminals </w:t>
            </w:r>
            <w:r w:rsidR="001F0122" w:rsidRPr="00255A03">
              <w:rPr>
                <w:rFonts w:ascii="Times New Roman" w:hAnsi="Times New Roman" w:cs="Times New Roman"/>
                <w:b/>
                <w:bCs/>
                <w:lang w:val="en-US"/>
              </w:rPr>
              <w:t>(T</w:t>
            </w:r>
            <w:r w:rsidR="001F0122" w:rsidRPr="00255A03">
              <w:rPr>
                <w:rFonts w:ascii="Times New Roman" w:hAnsi="Times New Roman" w:cs="Times New Roman"/>
                <w:b/>
                <w:bCs/>
                <w:vertAlign w:val="subscript"/>
                <w:lang w:val="en-US"/>
              </w:rPr>
              <w:t>1</w:t>
            </w:r>
            <w:r w:rsidR="001F0122" w:rsidRPr="00255A03">
              <w:rPr>
                <w:rFonts w:ascii="Times New Roman" w:hAnsi="Times New Roman" w:cs="Times New Roman"/>
                <w:b/>
                <w:bCs/>
                <w:lang w:val="en-US"/>
              </w:rPr>
              <w:t>)</w:t>
            </w:r>
          </w:p>
          <w:p w14:paraId="2801083B" w14:textId="490A9155" w:rsidR="00885C75" w:rsidRPr="00255A03" w:rsidRDefault="00885C75" w:rsidP="00885C75">
            <w:pPr>
              <w:jc w:val="both"/>
              <w:rPr>
                <w:rFonts w:ascii="Times New Roman" w:hAnsi="Times New Roman" w:cs="Times New Roman"/>
                <w:lang w:val="en-US"/>
              </w:rPr>
            </w:pPr>
            <w:r w:rsidRPr="00255A03">
              <w:rPr>
                <w:rFonts w:ascii="Times New Roman" w:hAnsi="Times New Roman" w:cs="Times New Roman"/>
                <w:lang w:val="en-US"/>
              </w:rPr>
              <w:t xml:space="preserve">The number of </w:t>
            </w:r>
            <w:r w:rsidR="00614449" w:rsidRPr="00255A03">
              <w:rPr>
                <w:rFonts w:ascii="Times New Roman" w:hAnsi="Times New Roman" w:cs="Times New Roman"/>
                <w:lang w:val="en-US"/>
              </w:rPr>
              <w:t>on-shore liquefied natural gas terminals (port facilities) or on-shore oil terminals (port facilities),</w:t>
            </w:r>
            <w:r w:rsidRPr="00255A03">
              <w:rPr>
                <w:rFonts w:ascii="Times New Roman" w:hAnsi="Times New Roman" w:cs="Times New Roman"/>
                <w:lang w:val="en-US"/>
              </w:rPr>
              <w:t xml:space="preserve"> for which the specialist has properly mediated in concluding general liability or property damage insurance contracts (or provided other types of consulting services related to these insurances) during the last 5 (five) years prior to the deadline for submission of the </w:t>
            </w:r>
            <w:r w:rsidR="008A16C1" w:rsidRPr="00255A03">
              <w:rPr>
                <w:rFonts w:ascii="Times New Roman" w:hAnsi="Times New Roman" w:cs="Times New Roman"/>
                <w:lang w:val="en-US"/>
              </w:rPr>
              <w:t>tender</w:t>
            </w:r>
            <w:r w:rsidRPr="00255A03">
              <w:rPr>
                <w:rFonts w:ascii="Times New Roman" w:hAnsi="Times New Roman" w:cs="Times New Roman"/>
                <w:lang w:val="en-US"/>
              </w:rPr>
              <w:t>.</w:t>
            </w:r>
          </w:p>
          <w:p w14:paraId="4AA596CD" w14:textId="77777777" w:rsidR="00885C75" w:rsidRPr="00255A03" w:rsidRDefault="00885C75" w:rsidP="00885C75">
            <w:pPr>
              <w:jc w:val="both"/>
              <w:rPr>
                <w:rFonts w:ascii="Times New Roman" w:hAnsi="Times New Roman" w:cs="Times New Roman"/>
                <w:lang w:val="en-US"/>
              </w:rPr>
            </w:pPr>
            <w:r w:rsidRPr="00255A03">
              <w:rPr>
                <w:rFonts w:ascii="Times New Roman" w:hAnsi="Times New Roman" w:cs="Times New Roman"/>
                <w:lang w:val="en-US"/>
              </w:rPr>
              <w:t>The same objects may be counted only once when assessing the specialist's experience.</w:t>
            </w:r>
          </w:p>
          <w:p w14:paraId="050F6BD5" w14:textId="4D97085E" w:rsidR="001F0122" w:rsidRPr="00255A03" w:rsidRDefault="00885C75" w:rsidP="00885C75">
            <w:pPr>
              <w:jc w:val="both"/>
              <w:rPr>
                <w:rFonts w:ascii="Times New Roman" w:hAnsi="Times New Roman" w:cs="Times New Roman"/>
                <w:lang w:val="en-US"/>
              </w:rPr>
            </w:pPr>
            <w:r w:rsidRPr="00255A03">
              <w:rPr>
                <w:rFonts w:ascii="Times New Roman" w:hAnsi="Times New Roman" w:cs="Times New Roman"/>
                <w:lang w:val="en-US"/>
              </w:rPr>
              <w:t>The specialist's experience will be considered adequate if the specialist's client has purchased general liability or property damage insurance as a result of the specialist's services.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BA86E1F"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425" w:type="dxa"/>
            <w:vMerge w:val="restart"/>
            <w:tcBorders>
              <w:top w:val="single" w:sz="6" w:space="0" w:color="auto"/>
              <w:left w:val="single" w:sz="6" w:space="0" w:color="auto"/>
              <w:right w:val="single" w:sz="6" w:space="0" w:color="auto"/>
            </w:tcBorders>
            <w:vAlign w:val="center"/>
            <w:hideMark/>
          </w:tcPr>
          <w:p w14:paraId="22F7AC55" w14:textId="0CD39E9B" w:rsidR="001F0122" w:rsidRPr="00255A03" w:rsidRDefault="001F0122" w:rsidP="00996044">
            <w:pPr>
              <w:rPr>
                <w:rFonts w:ascii="Times New Roman" w:hAnsi="Times New Roman" w:cs="Times New Roman"/>
                <w:highlight w:val="yellow"/>
                <w:lang w:val="en-US"/>
              </w:rPr>
            </w:pPr>
            <w:r w:rsidRPr="00255A03">
              <w:rPr>
                <w:rFonts w:ascii="Times New Roman" w:hAnsi="Times New Roman" w:cs="Times New Roman"/>
                <w:lang w:val="en-US"/>
              </w:rPr>
              <w:t> Y</w:t>
            </w:r>
            <w:r w:rsidRPr="00255A03">
              <w:rPr>
                <w:rFonts w:ascii="Times New Roman" w:hAnsi="Times New Roman" w:cs="Times New Roman"/>
                <w:vertAlign w:val="subscript"/>
                <w:lang w:val="en-US"/>
              </w:rPr>
              <w:t>1</w:t>
            </w:r>
            <w:r w:rsidRPr="00255A03">
              <w:rPr>
                <w:rFonts w:ascii="Times New Roman" w:hAnsi="Times New Roman" w:cs="Times New Roman"/>
                <w:lang w:val="en-US"/>
              </w:rPr>
              <w:t>=16</w:t>
            </w:r>
          </w:p>
          <w:p w14:paraId="129B0A1B"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60DF5D63"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47956764" w14:textId="740E85EA"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0" w:type="auto"/>
            <w:vMerge w:val="restart"/>
            <w:tcBorders>
              <w:top w:val="double" w:sz="6" w:space="0" w:color="auto"/>
              <w:left w:val="single" w:sz="6" w:space="0" w:color="auto"/>
              <w:right w:val="double" w:sz="6" w:space="0" w:color="auto"/>
            </w:tcBorders>
            <w:vAlign w:val="center"/>
            <w:hideMark/>
          </w:tcPr>
          <w:p w14:paraId="76A81FF5"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2ADEF99C"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471A9609"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61FAB23B"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69946EE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7E6F7C3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15FD4431"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302DC92B"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678B4764"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653EC02F"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335FCAC1"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7CF2155E"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6E2AAD62"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764A7AB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2252B0E6"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49AC2FC9" w14:textId="5959291E"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r>
      <w:tr w:rsidR="001F0122" w:rsidRPr="00255A03" w14:paraId="0619EC25" w14:textId="77777777" w:rsidTr="460B3062">
        <w:trPr>
          <w:trHeight w:val="300"/>
        </w:trPr>
        <w:tc>
          <w:tcPr>
            <w:tcW w:w="555" w:type="dxa"/>
            <w:vMerge/>
            <w:hideMark/>
          </w:tcPr>
          <w:p w14:paraId="60758000" w14:textId="06B32A4D"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16BC6A7A" w14:textId="774F0234" w:rsidR="001F0122" w:rsidRPr="00255A03" w:rsidRDefault="001F0122" w:rsidP="00996044">
            <w:pPr>
              <w:rPr>
                <w:rFonts w:ascii="Times New Roman" w:hAnsi="Times New Roman" w:cs="Times New Roman"/>
                <w:i/>
                <w:iCs/>
                <w:lang w:val="en-US"/>
              </w:rPr>
            </w:pPr>
            <w:r w:rsidRPr="00255A03">
              <w:rPr>
                <w:rFonts w:ascii="Times New Roman" w:hAnsi="Times New Roman" w:cs="Times New Roman"/>
                <w:i/>
                <w:iCs/>
                <w:lang w:val="en-US"/>
              </w:rPr>
              <w:t>1-2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54D8211" w14:textId="148CF1FF"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1</w:t>
            </w:r>
          </w:p>
        </w:tc>
        <w:tc>
          <w:tcPr>
            <w:tcW w:w="1425" w:type="dxa"/>
            <w:vMerge/>
            <w:vAlign w:val="center"/>
            <w:hideMark/>
          </w:tcPr>
          <w:p w14:paraId="1983A56A" w14:textId="533492FC" w:rsidR="001F0122" w:rsidRPr="00255A03" w:rsidRDefault="001F0122" w:rsidP="00996044">
            <w:pPr>
              <w:rPr>
                <w:rFonts w:ascii="Times New Roman" w:hAnsi="Times New Roman" w:cs="Times New Roman"/>
                <w:lang w:val="en-US"/>
              </w:rPr>
            </w:pPr>
          </w:p>
        </w:tc>
        <w:tc>
          <w:tcPr>
            <w:tcW w:w="0" w:type="auto"/>
            <w:vMerge/>
            <w:vAlign w:val="center"/>
            <w:hideMark/>
          </w:tcPr>
          <w:p w14:paraId="6A6D81D0" w14:textId="390AC953" w:rsidR="001F0122" w:rsidRPr="00255A03" w:rsidRDefault="001F0122" w:rsidP="00996044">
            <w:pPr>
              <w:rPr>
                <w:rFonts w:ascii="Times New Roman" w:hAnsi="Times New Roman" w:cs="Times New Roman"/>
                <w:lang w:val="en-US"/>
              </w:rPr>
            </w:pPr>
          </w:p>
        </w:tc>
      </w:tr>
      <w:tr w:rsidR="001F0122" w:rsidRPr="00255A03" w14:paraId="005A6863" w14:textId="77777777" w:rsidTr="460B3062">
        <w:trPr>
          <w:trHeight w:val="300"/>
        </w:trPr>
        <w:tc>
          <w:tcPr>
            <w:tcW w:w="555" w:type="dxa"/>
            <w:vMerge/>
            <w:hideMark/>
          </w:tcPr>
          <w:p w14:paraId="2B850A47" w14:textId="30CD9C2C"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29E82088" w14:textId="4457D595" w:rsidR="001F0122" w:rsidRPr="00255A03" w:rsidRDefault="001F0122" w:rsidP="00996044">
            <w:pPr>
              <w:rPr>
                <w:rFonts w:ascii="Times New Roman" w:hAnsi="Times New Roman" w:cs="Times New Roman"/>
                <w:i/>
                <w:iCs/>
                <w:lang w:val="en-US"/>
              </w:rPr>
            </w:pPr>
            <w:r w:rsidRPr="00255A03">
              <w:rPr>
                <w:rFonts w:ascii="Times New Roman" w:hAnsi="Times New Roman" w:cs="Times New Roman"/>
                <w:i/>
                <w:iCs/>
                <w:lang w:val="en-US"/>
              </w:rPr>
              <w:t>3-4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934D9F9" w14:textId="7E2C8246"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3</w:t>
            </w:r>
          </w:p>
        </w:tc>
        <w:tc>
          <w:tcPr>
            <w:tcW w:w="1425" w:type="dxa"/>
            <w:vMerge/>
            <w:vAlign w:val="center"/>
            <w:hideMark/>
          </w:tcPr>
          <w:p w14:paraId="0B9AF3C3" w14:textId="10E9CCBB" w:rsidR="001F0122" w:rsidRPr="00255A03" w:rsidRDefault="001F0122" w:rsidP="00996044">
            <w:pPr>
              <w:rPr>
                <w:rFonts w:ascii="Times New Roman" w:hAnsi="Times New Roman" w:cs="Times New Roman"/>
                <w:lang w:val="en-US"/>
              </w:rPr>
            </w:pPr>
          </w:p>
        </w:tc>
        <w:tc>
          <w:tcPr>
            <w:tcW w:w="0" w:type="auto"/>
            <w:vMerge/>
            <w:vAlign w:val="center"/>
            <w:hideMark/>
          </w:tcPr>
          <w:p w14:paraId="52862C32" w14:textId="6ED00489" w:rsidR="001F0122" w:rsidRPr="00255A03" w:rsidRDefault="001F0122" w:rsidP="00996044">
            <w:pPr>
              <w:rPr>
                <w:rFonts w:ascii="Times New Roman" w:hAnsi="Times New Roman" w:cs="Times New Roman"/>
                <w:lang w:val="en-US"/>
              </w:rPr>
            </w:pPr>
          </w:p>
        </w:tc>
      </w:tr>
      <w:tr w:rsidR="001F0122" w:rsidRPr="00255A03" w14:paraId="48B35D49" w14:textId="77777777" w:rsidTr="460B3062">
        <w:trPr>
          <w:trHeight w:val="300"/>
        </w:trPr>
        <w:tc>
          <w:tcPr>
            <w:tcW w:w="555" w:type="dxa"/>
            <w:vMerge/>
            <w:hideMark/>
          </w:tcPr>
          <w:p w14:paraId="276358DC" w14:textId="050B7080"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2954C0EC" w14:textId="1CA32FA2" w:rsidR="001F0122" w:rsidRPr="00255A03" w:rsidRDefault="00783DF0" w:rsidP="00996044">
            <w:pPr>
              <w:rPr>
                <w:rFonts w:ascii="Times New Roman" w:hAnsi="Times New Roman" w:cs="Times New Roman"/>
                <w:i/>
                <w:iCs/>
                <w:lang w:val="en-US"/>
              </w:rPr>
            </w:pPr>
            <w:r w:rsidRPr="00255A03">
              <w:rPr>
                <w:rFonts w:ascii="Times New Roman" w:hAnsi="Times New Roman" w:cs="Times New Roman"/>
                <w:i/>
                <w:iCs/>
                <w:lang w:val="en-US"/>
              </w:rPr>
              <w:t>5 or more 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379ED29" w14:textId="0C8EB1F1"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5</w:t>
            </w:r>
          </w:p>
        </w:tc>
        <w:tc>
          <w:tcPr>
            <w:tcW w:w="1425" w:type="dxa"/>
            <w:vMerge/>
            <w:vAlign w:val="center"/>
            <w:hideMark/>
          </w:tcPr>
          <w:p w14:paraId="678C060C" w14:textId="757906E9" w:rsidR="001F0122" w:rsidRPr="00255A03" w:rsidRDefault="001F0122" w:rsidP="00996044">
            <w:pPr>
              <w:rPr>
                <w:rFonts w:ascii="Times New Roman" w:hAnsi="Times New Roman" w:cs="Times New Roman"/>
                <w:lang w:val="en-US"/>
              </w:rPr>
            </w:pPr>
          </w:p>
        </w:tc>
        <w:tc>
          <w:tcPr>
            <w:tcW w:w="0" w:type="auto"/>
            <w:vMerge/>
            <w:vAlign w:val="center"/>
            <w:hideMark/>
          </w:tcPr>
          <w:p w14:paraId="01D0F77E" w14:textId="222F21B4" w:rsidR="001F0122" w:rsidRPr="00255A03" w:rsidRDefault="001F0122" w:rsidP="00996044">
            <w:pPr>
              <w:rPr>
                <w:rFonts w:ascii="Times New Roman" w:hAnsi="Times New Roman" w:cs="Times New Roman"/>
                <w:lang w:val="en-US"/>
              </w:rPr>
            </w:pPr>
          </w:p>
        </w:tc>
      </w:tr>
      <w:tr w:rsidR="001F0122" w:rsidRPr="00255A03" w14:paraId="070527E9" w14:textId="77777777" w:rsidTr="460B3062">
        <w:trPr>
          <w:trHeight w:val="300"/>
        </w:trPr>
        <w:tc>
          <w:tcPr>
            <w:tcW w:w="555" w:type="dxa"/>
            <w:vMerge w:val="restart"/>
            <w:tcBorders>
              <w:top w:val="single" w:sz="6" w:space="0" w:color="auto"/>
              <w:left w:val="double" w:sz="6" w:space="0" w:color="auto"/>
              <w:right w:val="single" w:sz="6" w:space="0" w:color="auto"/>
            </w:tcBorders>
            <w:hideMark/>
          </w:tcPr>
          <w:p w14:paraId="1BEDD509"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2.2. </w:t>
            </w:r>
          </w:p>
          <w:p w14:paraId="0E126DC0"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74090A0E"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240EA26C" w14:textId="19D3BAD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4695" w:type="dxa"/>
            <w:tcBorders>
              <w:top w:val="single" w:sz="6" w:space="0" w:color="auto"/>
              <w:left w:val="single" w:sz="6" w:space="0" w:color="auto"/>
              <w:bottom w:val="single" w:sz="6" w:space="0" w:color="auto"/>
              <w:right w:val="single" w:sz="6" w:space="0" w:color="auto"/>
            </w:tcBorders>
            <w:hideMark/>
          </w:tcPr>
          <w:p w14:paraId="3E70C86E" w14:textId="102FE691" w:rsidR="001F0122" w:rsidRPr="00255A03" w:rsidRDefault="006C5076" w:rsidP="00996044">
            <w:pPr>
              <w:rPr>
                <w:rFonts w:ascii="Times New Roman" w:hAnsi="Times New Roman" w:cs="Times New Roman"/>
                <w:lang w:val="en-US"/>
              </w:rPr>
            </w:pPr>
            <w:r w:rsidRPr="00255A03">
              <w:rPr>
                <w:rFonts w:ascii="Times New Roman" w:hAnsi="Times New Roman" w:cs="Times New Roman"/>
                <w:b/>
                <w:bCs/>
                <w:u w:val="single"/>
                <w:lang w:val="en-US"/>
              </w:rPr>
              <w:t xml:space="preserve">Parameter – experience of specialist for FSRU type LNG terminals </w:t>
            </w:r>
            <w:r w:rsidR="001F0122" w:rsidRPr="00255A03">
              <w:rPr>
                <w:rFonts w:ascii="Times New Roman" w:hAnsi="Times New Roman" w:cs="Times New Roman"/>
                <w:b/>
                <w:bCs/>
                <w:u w:val="single"/>
                <w:lang w:val="en-US"/>
              </w:rPr>
              <w:t>(T</w:t>
            </w:r>
            <w:r w:rsidR="001F0122" w:rsidRPr="00255A03">
              <w:rPr>
                <w:rFonts w:ascii="Times New Roman" w:hAnsi="Times New Roman" w:cs="Times New Roman"/>
                <w:b/>
                <w:bCs/>
                <w:u w:val="single"/>
                <w:vertAlign w:val="subscript"/>
                <w:lang w:val="en-US"/>
              </w:rPr>
              <w:t>2</w:t>
            </w:r>
            <w:r w:rsidR="001F0122" w:rsidRPr="00255A03">
              <w:rPr>
                <w:rFonts w:ascii="Times New Roman" w:hAnsi="Times New Roman" w:cs="Times New Roman"/>
                <w:b/>
                <w:bCs/>
                <w:u w:val="single"/>
                <w:lang w:val="en-US"/>
              </w:rPr>
              <w:t>)</w:t>
            </w:r>
            <w:r w:rsidR="001F0122" w:rsidRPr="00255A03">
              <w:rPr>
                <w:rFonts w:ascii="Times New Roman" w:hAnsi="Times New Roman" w:cs="Times New Roman"/>
                <w:lang w:val="en-US"/>
              </w:rPr>
              <w:t> </w:t>
            </w:r>
          </w:p>
          <w:p w14:paraId="675C76F4" w14:textId="49210516" w:rsidR="005C225D" w:rsidRPr="00255A03" w:rsidRDefault="005C225D" w:rsidP="005C225D">
            <w:pPr>
              <w:jc w:val="both"/>
              <w:rPr>
                <w:rFonts w:ascii="Times New Roman" w:hAnsi="Times New Roman" w:cs="Times New Roman"/>
                <w:lang w:val="en-US"/>
              </w:rPr>
            </w:pPr>
            <w:r w:rsidRPr="00255A03">
              <w:rPr>
                <w:rFonts w:ascii="Times New Roman" w:hAnsi="Times New Roman" w:cs="Times New Roman"/>
                <w:lang w:val="en-US"/>
              </w:rPr>
              <w:t xml:space="preserve">The number of FSRU type LNG terminals for which the specialist has properly brokered general liability or property damage insurance contracts (or provided other types of consulting services related to these insurances) during the last 5 (five) years prior to the deadline for submission of the </w:t>
            </w:r>
            <w:r w:rsidR="008A16C1" w:rsidRPr="00255A03">
              <w:rPr>
                <w:rFonts w:ascii="Times New Roman" w:hAnsi="Times New Roman" w:cs="Times New Roman"/>
                <w:lang w:val="en-US"/>
              </w:rPr>
              <w:t>tender</w:t>
            </w:r>
            <w:r w:rsidRPr="00255A03">
              <w:rPr>
                <w:rFonts w:ascii="Times New Roman" w:hAnsi="Times New Roman" w:cs="Times New Roman"/>
                <w:lang w:val="en-US"/>
              </w:rPr>
              <w:t>.</w:t>
            </w:r>
          </w:p>
          <w:p w14:paraId="614C58AA" w14:textId="77777777" w:rsidR="005C225D" w:rsidRPr="00255A03" w:rsidRDefault="005C225D" w:rsidP="005C225D">
            <w:pPr>
              <w:jc w:val="both"/>
              <w:rPr>
                <w:rFonts w:ascii="Times New Roman" w:hAnsi="Times New Roman" w:cs="Times New Roman"/>
                <w:lang w:val="en-US"/>
              </w:rPr>
            </w:pPr>
            <w:r w:rsidRPr="00255A03">
              <w:rPr>
                <w:rFonts w:ascii="Times New Roman" w:hAnsi="Times New Roman" w:cs="Times New Roman"/>
                <w:lang w:val="en-US"/>
              </w:rPr>
              <w:lastRenderedPageBreak/>
              <w:t>The same objects may be counted only once when assessing the specialist's experience.</w:t>
            </w:r>
          </w:p>
          <w:p w14:paraId="5DB3478D" w14:textId="48F24C6C" w:rsidR="001F0122" w:rsidRPr="00255A03" w:rsidRDefault="005C225D" w:rsidP="005C225D">
            <w:pPr>
              <w:jc w:val="both"/>
              <w:rPr>
                <w:rFonts w:ascii="Times New Roman" w:hAnsi="Times New Roman" w:cs="Times New Roman"/>
                <w:lang w:val="en-US"/>
              </w:rPr>
            </w:pPr>
            <w:r w:rsidRPr="00255A03">
              <w:rPr>
                <w:rFonts w:ascii="Times New Roman" w:hAnsi="Times New Roman" w:cs="Times New Roman"/>
                <w:lang w:val="en-US"/>
              </w:rPr>
              <w:t>The specialist's experience will be considered adequate if the specialist's client has purchased general liability or property damage insurance as a result of the specialist's services.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1CCDCEA"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lastRenderedPageBreak/>
              <w:t> </w:t>
            </w:r>
          </w:p>
        </w:tc>
        <w:tc>
          <w:tcPr>
            <w:tcW w:w="1425" w:type="dxa"/>
            <w:vMerge w:val="restart"/>
            <w:tcBorders>
              <w:top w:val="single" w:sz="6" w:space="0" w:color="auto"/>
              <w:left w:val="single" w:sz="6" w:space="0" w:color="auto"/>
              <w:right w:val="single" w:sz="6" w:space="0" w:color="auto"/>
            </w:tcBorders>
            <w:vAlign w:val="center"/>
            <w:hideMark/>
          </w:tcPr>
          <w:p w14:paraId="7F632AC4"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1A6CA1A2" w14:textId="33D9D9D8"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r w:rsidRPr="00255A03">
              <w:rPr>
                <w:rFonts w:ascii="Times New Roman" w:eastAsia="Arial Unicode MS" w:hAnsi="Times New Roman" w:cs="Times New Roman"/>
                <w:shd w:val="clear" w:color="auto" w:fill="FFFFFF"/>
                <w:lang w:val="en-US" w:eastAsia="zh-CN"/>
              </w:rPr>
              <w:t>Y</w:t>
            </w:r>
            <w:r w:rsidRPr="00255A03">
              <w:rPr>
                <w:rFonts w:ascii="Times New Roman" w:eastAsia="Arial Unicode MS" w:hAnsi="Times New Roman" w:cs="Times New Roman"/>
                <w:shd w:val="clear" w:color="auto" w:fill="FFFFFF"/>
                <w:vertAlign w:val="subscript"/>
                <w:lang w:val="en-US" w:eastAsia="zh-CN"/>
              </w:rPr>
              <w:t>2</w:t>
            </w:r>
            <w:r w:rsidRPr="00255A03">
              <w:rPr>
                <w:rFonts w:ascii="Times New Roman" w:eastAsia="Arial Unicode MS" w:hAnsi="Times New Roman" w:cs="Times New Roman"/>
                <w:shd w:val="clear" w:color="auto" w:fill="FFFFFF"/>
                <w:lang w:val="en-US" w:eastAsia="zh-CN"/>
              </w:rPr>
              <w:t>=</w:t>
            </w:r>
            <w:r w:rsidRPr="00255A03">
              <w:rPr>
                <w:rFonts w:ascii="Times New Roman" w:hAnsi="Times New Roman" w:cs="Times New Roman"/>
                <w:lang w:val="en-US"/>
              </w:rPr>
              <w:t>16</w:t>
            </w:r>
          </w:p>
          <w:p w14:paraId="5481843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6B43DE0A" w14:textId="07BA0CF2"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0" w:type="auto"/>
            <w:vMerge/>
            <w:vAlign w:val="center"/>
            <w:hideMark/>
          </w:tcPr>
          <w:p w14:paraId="25AA0817" w14:textId="7CF1F196" w:rsidR="001F0122" w:rsidRPr="00255A03" w:rsidRDefault="001F0122" w:rsidP="00996044">
            <w:pPr>
              <w:rPr>
                <w:rFonts w:ascii="Times New Roman" w:hAnsi="Times New Roman" w:cs="Times New Roman"/>
                <w:lang w:val="en-US"/>
              </w:rPr>
            </w:pPr>
          </w:p>
        </w:tc>
      </w:tr>
      <w:tr w:rsidR="001F0122" w:rsidRPr="00255A03" w14:paraId="23FF61E5" w14:textId="77777777" w:rsidTr="460B3062">
        <w:trPr>
          <w:trHeight w:val="300"/>
        </w:trPr>
        <w:tc>
          <w:tcPr>
            <w:tcW w:w="555" w:type="dxa"/>
            <w:vMerge/>
            <w:hideMark/>
          </w:tcPr>
          <w:p w14:paraId="6BD8C90B" w14:textId="48813B59"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76A59C0F" w14:textId="03E00347" w:rsidR="001F0122" w:rsidRPr="00255A03" w:rsidRDefault="001F0122" w:rsidP="00996044">
            <w:pPr>
              <w:rPr>
                <w:rFonts w:ascii="Times New Roman" w:hAnsi="Times New Roman" w:cs="Times New Roman"/>
                <w:i/>
                <w:iCs/>
                <w:lang w:val="en-US"/>
              </w:rPr>
            </w:pPr>
            <w:r w:rsidRPr="00255A03">
              <w:rPr>
                <w:rFonts w:ascii="Times New Roman" w:hAnsi="Times New Roman" w:cs="Times New Roman"/>
                <w:i/>
                <w:iCs/>
                <w:lang w:val="en-US"/>
              </w:rPr>
              <w:t>1-2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A60EF66" w14:textId="0248C126"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1</w:t>
            </w:r>
          </w:p>
        </w:tc>
        <w:tc>
          <w:tcPr>
            <w:tcW w:w="1425" w:type="dxa"/>
            <w:vMerge/>
            <w:vAlign w:val="center"/>
            <w:hideMark/>
          </w:tcPr>
          <w:p w14:paraId="03CCF0F4" w14:textId="38005254" w:rsidR="001F0122" w:rsidRPr="00255A03" w:rsidRDefault="001F0122" w:rsidP="00996044">
            <w:pPr>
              <w:rPr>
                <w:rFonts w:ascii="Times New Roman" w:hAnsi="Times New Roman" w:cs="Times New Roman"/>
                <w:lang w:val="en-US"/>
              </w:rPr>
            </w:pPr>
          </w:p>
        </w:tc>
        <w:tc>
          <w:tcPr>
            <w:tcW w:w="1275" w:type="dxa"/>
            <w:vMerge/>
            <w:hideMark/>
          </w:tcPr>
          <w:p w14:paraId="68446C66" w14:textId="7D100CCC" w:rsidR="001F0122" w:rsidRPr="00255A03" w:rsidRDefault="001F0122" w:rsidP="00996044">
            <w:pPr>
              <w:rPr>
                <w:rFonts w:ascii="Times New Roman" w:hAnsi="Times New Roman" w:cs="Times New Roman"/>
                <w:lang w:val="en-US"/>
              </w:rPr>
            </w:pPr>
          </w:p>
        </w:tc>
      </w:tr>
      <w:tr w:rsidR="001F0122" w:rsidRPr="00255A03" w14:paraId="311479CB" w14:textId="77777777" w:rsidTr="460B3062">
        <w:trPr>
          <w:trHeight w:val="300"/>
        </w:trPr>
        <w:tc>
          <w:tcPr>
            <w:tcW w:w="555" w:type="dxa"/>
            <w:vMerge/>
            <w:hideMark/>
          </w:tcPr>
          <w:p w14:paraId="175B43B1" w14:textId="25BE1AE7"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2340AB4E" w14:textId="7C3077AF" w:rsidR="001F0122" w:rsidRPr="00255A03" w:rsidRDefault="001F0122" w:rsidP="00996044">
            <w:pPr>
              <w:rPr>
                <w:rFonts w:ascii="Times New Roman" w:hAnsi="Times New Roman" w:cs="Times New Roman"/>
                <w:i/>
                <w:iCs/>
                <w:lang w:val="en-US"/>
              </w:rPr>
            </w:pPr>
            <w:r w:rsidRPr="00255A03">
              <w:rPr>
                <w:rFonts w:ascii="Times New Roman" w:hAnsi="Times New Roman" w:cs="Times New Roman"/>
                <w:i/>
                <w:iCs/>
                <w:lang w:val="en-US"/>
              </w:rPr>
              <w:t>3-4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2F88630" w14:textId="3C26777E"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3</w:t>
            </w:r>
          </w:p>
        </w:tc>
        <w:tc>
          <w:tcPr>
            <w:tcW w:w="1425" w:type="dxa"/>
            <w:vMerge/>
            <w:vAlign w:val="center"/>
            <w:hideMark/>
          </w:tcPr>
          <w:p w14:paraId="1340916B" w14:textId="0A474CC8" w:rsidR="001F0122" w:rsidRPr="00255A03" w:rsidRDefault="001F0122" w:rsidP="00996044">
            <w:pPr>
              <w:rPr>
                <w:rFonts w:ascii="Times New Roman" w:hAnsi="Times New Roman" w:cs="Times New Roman"/>
                <w:lang w:val="en-US"/>
              </w:rPr>
            </w:pPr>
          </w:p>
        </w:tc>
        <w:tc>
          <w:tcPr>
            <w:tcW w:w="1275" w:type="dxa"/>
            <w:vMerge/>
            <w:hideMark/>
          </w:tcPr>
          <w:p w14:paraId="2F176F45" w14:textId="472672C5" w:rsidR="001F0122" w:rsidRPr="00255A03" w:rsidRDefault="001F0122" w:rsidP="00996044">
            <w:pPr>
              <w:rPr>
                <w:rFonts w:ascii="Times New Roman" w:hAnsi="Times New Roman" w:cs="Times New Roman"/>
                <w:lang w:val="en-US"/>
              </w:rPr>
            </w:pPr>
          </w:p>
        </w:tc>
      </w:tr>
      <w:tr w:rsidR="001F0122" w:rsidRPr="00255A03" w14:paraId="282FB575" w14:textId="77777777" w:rsidTr="460B3062">
        <w:trPr>
          <w:trHeight w:val="300"/>
        </w:trPr>
        <w:tc>
          <w:tcPr>
            <w:tcW w:w="555" w:type="dxa"/>
            <w:vMerge/>
            <w:hideMark/>
          </w:tcPr>
          <w:p w14:paraId="79911E69" w14:textId="0E57BCD7"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4F488ECA" w14:textId="2F6E7640" w:rsidR="001F0122" w:rsidRPr="00255A03" w:rsidRDefault="00783DF0" w:rsidP="00996044">
            <w:pPr>
              <w:rPr>
                <w:rFonts w:ascii="Times New Roman" w:hAnsi="Times New Roman" w:cs="Times New Roman"/>
                <w:i/>
                <w:iCs/>
                <w:lang w:val="en-US"/>
              </w:rPr>
            </w:pPr>
            <w:r w:rsidRPr="00255A03">
              <w:rPr>
                <w:rFonts w:ascii="Times New Roman" w:hAnsi="Times New Roman" w:cs="Times New Roman"/>
                <w:i/>
                <w:iCs/>
                <w:lang w:val="en-US"/>
              </w:rPr>
              <w:t>5 or more 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D9AC3E9" w14:textId="2AC2E874"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5</w:t>
            </w:r>
          </w:p>
        </w:tc>
        <w:tc>
          <w:tcPr>
            <w:tcW w:w="1425" w:type="dxa"/>
            <w:vMerge/>
            <w:vAlign w:val="center"/>
            <w:hideMark/>
          </w:tcPr>
          <w:p w14:paraId="255A8408" w14:textId="284799B0" w:rsidR="001F0122" w:rsidRPr="00255A03" w:rsidRDefault="001F0122" w:rsidP="00996044">
            <w:pPr>
              <w:rPr>
                <w:rFonts w:ascii="Times New Roman" w:hAnsi="Times New Roman" w:cs="Times New Roman"/>
                <w:lang w:val="en-US"/>
              </w:rPr>
            </w:pPr>
          </w:p>
        </w:tc>
        <w:tc>
          <w:tcPr>
            <w:tcW w:w="1275" w:type="dxa"/>
            <w:vMerge/>
            <w:hideMark/>
          </w:tcPr>
          <w:p w14:paraId="1C87FE33" w14:textId="62E4EF13" w:rsidR="001F0122" w:rsidRPr="00255A03" w:rsidRDefault="001F0122" w:rsidP="00996044">
            <w:pPr>
              <w:rPr>
                <w:rFonts w:ascii="Times New Roman" w:hAnsi="Times New Roman" w:cs="Times New Roman"/>
                <w:lang w:val="en-US"/>
              </w:rPr>
            </w:pPr>
          </w:p>
        </w:tc>
      </w:tr>
      <w:tr w:rsidR="001F0122" w:rsidRPr="00255A03" w14:paraId="2ACF58F4" w14:textId="77777777" w:rsidTr="460B3062">
        <w:trPr>
          <w:trHeight w:val="300"/>
        </w:trPr>
        <w:tc>
          <w:tcPr>
            <w:tcW w:w="555" w:type="dxa"/>
            <w:vMerge w:val="restart"/>
            <w:tcBorders>
              <w:top w:val="single" w:sz="6" w:space="0" w:color="auto"/>
              <w:left w:val="double" w:sz="6" w:space="0" w:color="auto"/>
              <w:right w:val="single" w:sz="6" w:space="0" w:color="auto"/>
            </w:tcBorders>
            <w:hideMark/>
          </w:tcPr>
          <w:p w14:paraId="3A37580C"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2.3. </w:t>
            </w:r>
          </w:p>
          <w:p w14:paraId="783996DA"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545D28DF"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4951158E" w14:textId="14F5E0A2"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4695" w:type="dxa"/>
            <w:tcBorders>
              <w:top w:val="single" w:sz="6" w:space="0" w:color="auto"/>
              <w:left w:val="single" w:sz="6" w:space="0" w:color="auto"/>
              <w:bottom w:val="single" w:sz="6" w:space="0" w:color="auto"/>
              <w:right w:val="single" w:sz="6" w:space="0" w:color="auto"/>
            </w:tcBorders>
            <w:hideMark/>
          </w:tcPr>
          <w:p w14:paraId="21AD2916" w14:textId="48260EC9" w:rsidR="001F0122" w:rsidRPr="00255A03" w:rsidRDefault="00FF404B" w:rsidP="00FF404B">
            <w:pPr>
              <w:jc w:val="both"/>
              <w:rPr>
                <w:rFonts w:ascii="Times New Roman" w:hAnsi="Times New Roman" w:cs="Times New Roman"/>
                <w:lang w:val="en-US"/>
              </w:rPr>
            </w:pPr>
            <w:r w:rsidRPr="00255A03">
              <w:rPr>
                <w:rFonts w:ascii="Times New Roman" w:hAnsi="Times New Roman" w:cs="Times New Roman"/>
                <w:b/>
                <w:bCs/>
                <w:u w:val="single"/>
                <w:lang w:val="en-US"/>
              </w:rPr>
              <w:t xml:space="preserve">Parameter – experience of risk engineer of on-shore oil and lng terminals </w:t>
            </w:r>
            <w:r w:rsidR="001F0122" w:rsidRPr="00255A03">
              <w:rPr>
                <w:rFonts w:ascii="Times New Roman" w:hAnsi="Times New Roman" w:cs="Times New Roman"/>
                <w:b/>
                <w:bCs/>
                <w:u w:val="single"/>
                <w:lang w:val="en-US"/>
              </w:rPr>
              <w:t>(T</w:t>
            </w:r>
            <w:r w:rsidR="001F0122" w:rsidRPr="00255A03">
              <w:rPr>
                <w:rFonts w:ascii="Times New Roman" w:hAnsi="Times New Roman" w:cs="Times New Roman"/>
                <w:b/>
                <w:bCs/>
                <w:u w:val="single"/>
                <w:vertAlign w:val="subscript"/>
                <w:lang w:val="en-US"/>
              </w:rPr>
              <w:t>3</w:t>
            </w:r>
            <w:r w:rsidR="001F0122" w:rsidRPr="00255A03">
              <w:rPr>
                <w:rFonts w:ascii="Times New Roman" w:hAnsi="Times New Roman" w:cs="Times New Roman"/>
                <w:b/>
                <w:bCs/>
                <w:u w:val="single"/>
                <w:lang w:val="en-US"/>
              </w:rPr>
              <w:t>)</w:t>
            </w:r>
            <w:r w:rsidR="001F0122" w:rsidRPr="00255A03">
              <w:rPr>
                <w:rFonts w:ascii="Times New Roman" w:hAnsi="Times New Roman" w:cs="Times New Roman"/>
                <w:lang w:val="en-US"/>
              </w:rPr>
              <w:t> </w:t>
            </w:r>
          </w:p>
          <w:p w14:paraId="3518F0CA" w14:textId="035CEA3C" w:rsidR="006C0191" w:rsidRPr="00255A03" w:rsidRDefault="001A5627" w:rsidP="006C0191">
            <w:pPr>
              <w:jc w:val="both"/>
              <w:rPr>
                <w:rFonts w:ascii="Times New Roman" w:hAnsi="Times New Roman" w:cs="Times New Roman"/>
                <w:lang w:val="en-US"/>
              </w:rPr>
            </w:pPr>
            <w:r w:rsidRPr="00255A03">
              <w:rPr>
                <w:rFonts w:ascii="Times New Roman" w:eastAsia="Times New Roman" w:hAnsi="Times New Roman" w:cs="Times New Roman"/>
                <w:kern w:val="0"/>
                <w:lang w:val="en-US" w:eastAsia="lt-LT"/>
                <w14:ligatures w14:val="none"/>
              </w:rPr>
              <w:t>The number of on-shore liquefied natural gas terminals (port facilities) or on-shore oil terminals (port facilities)</w:t>
            </w:r>
            <w:r w:rsidRPr="00255A03">
              <w:rPr>
                <w:rFonts w:ascii="Times New Roman" w:hAnsi="Times New Roman" w:cs="Times New Roman"/>
                <w:lang w:val="en-US"/>
              </w:rPr>
              <w:t xml:space="preserve"> </w:t>
            </w:r>
            <w:r w:rsidR="006C0191" w:rsidRPr="00255A03">
              <w:rPr>
                <w:rFonts w:ascii="Times New Roman" w:hAnsi="Times New Roman" w:cs="Times New Roman"/>
                <w:lang w:val="en-US"/>
              </w:rPr>
              <w:t xml:space="preserve">for which the specialist has adequately provided risk engineering services in the last 5 (five) years prior to the deadline for submission of the </w:t>
            </w:r>
            <w:r w:rsidRPr="00255A03">
              <w:rPr>
                <w:rFonts w:ascii="Times New Roman" w:hAnsi="Times New Roman" w:cs="Times New Roman"/>
                <w:lang w:val="en-US"/>
              </w:rPr>
              <w:t>tender</w:t>
            </w:r>
            <w:r w:rsidR="006C0191" w:rsidRPr="00255A03">
              <w:rPr>
                <w:rFonts w:ascii="Times New Roman" w:hAnsi="Times New Roman" w:cs="Times New Roman"/>
                <w:lang w:val="en-US"/>
              </w:rPr>
              <w:t>.</w:t>
            </w:r>
          </w:p>
          <w:p w14:paraId="18DA5751" w14:textId="77777777" w:rsidR="006C0191" w:rsidRPr="00255A03" w:rsidRDefault="006C0191" w:rsidP="006C0191">
            <w:pPr>
              <w:jc w:val="both"/>
              <w:rPr>
                <w:rFonts w:ascii="Times New Roman" w:hAnsi="Times New Roman" w:cs="Times New Roman"/>
                <w:lang w:val="en-US"/>
              </w:rPr>
            </w:pPr>
            <w:r w:rsidRPr="00255A03">
              <w:rPr>
                <w:rFonts w:ascii="Times New Roman" w:hAnsi="Times New Roman" w:cs="Times New Roman"/>
                <w:lang w:val="en-US"/>
              </w:rPr>
              <w:t>The same objects may be counted only once when assessing the specialist's experience.</w:t>
            </w:r>
          </w:p>
          <w:p w14:paraId="4744DF6B" w14:textId="0B54816A" w:rsidR="001F0122" w:rsidRPr="00255A03" w:rsidRDefault="006C0191" w:rsidP="006C0191">
            <w:pPr>
              <w:jc w:val="both"/>
              <w:rPr>
                <w:rFonts w:ascii="Times New Roman" w:hAnsi="Times New Roman" w:cs="Times New Roman"/>
                <w:lang w:val="en-US"/>
              </w:rPr>
            </w:pPr>
            <w:r w:rsidRPr="00255A03">
              <w:rPr>
                <w:rFonts w:ascii="Times New Roman" w:hAnsi="Times New Roman" w:cs="Times New Roman"/>
                <w:lang w:val="en-US"/>
              </w:rPr>
              <w:t>The specialist's experience will be considered adequate if the specialist's client has received a risk assessment report as a result of the specialist's services.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83BF1C6"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6EB713F7" w14:textId="02C821AB"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Y</w:t>
            </w:r>
            <w:r w:rsidRPr="00255A03">
              <w:rPr>
                <w:rFonts w:ascii="Times New Roman" w:hAnsi="Times New Roman" w:cs="Times New Roman"/>
                <w:vertAlign w:val="subscript"/>
                <w:lang w:val="en-US"/>
              </w:rPr>
              <w:t>3</w:t>
            </w:r>
            <w:r w:rsidRPr="00255A03">
              <w:rPr>
                <w:rFonts w:ascii="Times New Roman" w:hAnsi="Times New Roman" w:cs="Times New Roman"/>
                <w:lang w:val="en-US"/>
              </w:rPr>
              <w:t>=16</w:t>
            </w:r>
          </w:p>
        </w:tc>
        <w:tc>
          <w:tcPr>
            <w:tcW w:w="1275" w:type="dxa"/>
            <w:vMerge/>
            <w:hideMark/>
          </w:tcPr>
          <w:p w14:paraId="0085DF2C" w14:textId="28B2D0C4" w:rsidR="001F0122" w:rsidRPr="00255A03" w:rsidRDefault="001F0122" w:rsidP="00996044">
            <w:pPr>
              <w:rPr>
                <w:rFonts w:ascii="Times New Roman" w:hAnsi="Times New Roman" w:cs="Times New Roman"/>
                <w:lang w:val="en-US"/>
              </w:rPr>
            </w:pPr>
          </w:p>
        </w:tc>
      </w:tr>
      <w:tr w:rsidR="001F0122" w:rsidRPr="00255A03" w14:paraId="22DC42D7" w14:textId="77777777" w:rsidTr="460B3062">
        <w:trPr>
          <w:trHeight w:val="300"/>
        </w:trPr>
        <w:tc>
          <w:tcPr>
            <w:tcW w:w="555" w:type="dxa"/>
            <w:vMerge/>
            <w:hideMark/>
          </w:tcPr>
          <w:p w14:paraId="6F94446F" w14:textId="50899EE2"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261239B8" w14:textId="5FF01C35" w:rsidR="001F0122" w:rsidRPr="00255A03" w:rsidRDefault="001F0122" w:rsidP="00996044">
            <w:pPr>
              <w:rPr>
                <w:rFonts w:ascii="Times New Roman" w:hAnsi="Times New Roman" w:cs="Times New Roman"/>
                <w:lang w:val="en-US"/>
              </w:rPr>
            </w:pPr>
            <w:r w:rsidRPr="00255A03">
              <w:rPr>
                <w:rFonts w:ascii="Times New Roman" w:hAnsi="Times New Roman" w:cs="Times New Roman"/>
                <w:i/>
                <w:iCs/>
                <w:lang w:val="en-US"/>
              </w:rPr>
              <w:t>1-2</w:t>
            </w:r>
            <w:r w:rsidRPr="00255A03">
              <w:rPr>
                <w:rFonts w:ascii="Times New Roman" w:hAnsi="Times New Roman" w:cs="Times New Roman"/>
                <w:lang w:val="en-US"/>
              </w:rPr>
              <w:t>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43D0C8E" w14:textId="293DD6FB"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1</w:t>
            </w:r>
          </w:p>
        </w:tc>
        <w:tc>
          <w:tcPr>
            <w:tcW w:w="1425" w:type="dxa"/>
            <w:tcBorders>
              <w:top w:val="single" w:sz="6" w:space="0" w:color="auto"/>
              <w:left w:val="single" w:sz="6" w:space="0" w:color="auto"/>
              <w:bottom w:val="single" w:sz="6" w:space="0" w:color="auto"/>
              <w:right w:val="single" w:sz="6" w:space="0" w:color="auto"/>
            </w:tcBorders>
            <w:vAlign w:val="center"/>
            <w:hideMark/>
          </w:tcPr>
          <w:p w14:paraId="55176CB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7EB28D1B" w14:textId="6B793E11" w:rsidR="001F0122" w:rsidRPr="00255A03" w:rsidRDefault="001F0122" w:rsidP="00996044">
            <w:pPr>
              <w:rPr>
                <w:rFonts w:ascii="Times New Roman" w:hAnsi="Times New Roman" w:cs="Times New Roman"/>
                <w:lang w:val="en-US"/>
              </w:rPr>
            </w:pPr>
          </w:p>
        </w:tc>
      </w:tr>
      <w:tr w:rsidR="001F0122" w:rsidRPr="00255A03" w14:paraId="70029746" w14:textId="77777777" w:rsidTr="460B3062">
        <w:trPr>
          <w:trHeight w:val="300"/>
        </w:trPr>
        <w:tc>
          <w:tcPr>
            <w:tcW w:w="555" w:type="dxa"/>
            <w:vMerge/>
            <w:hideMark/>
          </w:tcPr>
          <w:p w14:paraId="76FCF9A9" w14:textId="0437FF8C"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6202B424" w14:textId="35150E4C" w:rsidR="001F0122" w:rsidRPr="00255A03" w:rsidRDefault="001F0122" w:rsidP="00996044">
            <w:pPr>
              <w:rPr>
                <w:rFonts w:ascii="Times New Roman" w:hAnsi="Times New Roman" w:cs="Times New Roman"/>
                <w:lang w:val="en-US"/>
              </w:rPr>
            </w:pPr>
            <w:r w:rsidRPr="00255A03">
              <w:rPr>
                <w:rFonts w:ascii="Times New Roman" w:hAnsi="Times New Roman" w:cs="Times New Roman"/>
                <w:i/>
                <w:iCs/>
                <w:lang w:val="en-US"/>
              </w:rPr>
              <w:t>3-4</w:t>
            </w:r>
            <w:r w:rsidRPr="00255A03">
              <w:rPr>
                <w:rFonts w:ascii="Times New Roman" w:hAnsi="Times New Roman" w:cs="Times New Roman"/>
                <w:lang w:val="en-US"/>
              </w:rPr>
              <w:t>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1CC5AAB6" w14:textId="446D12B5"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2</w:t>
            </w:r>
          </w:p>
        </w:tc>
        <w:tc>
          <w:tcPr>
            <w:tcW w:w="1425" w:type="dxa"/>
            <w:tcBorders>
              <w:top w:val="single" w:sz="6" w:space="0" w:color="auto"/>
              <w:left w:val="single" w:sz="6" w:space="0" w:color="auto"/>
              <w:bottom w:val="single" w:sz="6" w:space="0" w:color="auto"/>
              <w:right w:val="single" w:sz="6" w:space="0" w:color="auto"/>
            </w:tcBorders>
            <w:vAlign w:val="center"/>
            <w:hideMark/>
          </w:tcPr>
          <w:p w14:paraId="6632D59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4738FB04" w14:textId="2F449A85" w:rsidR="001F0122" w:rsidRPr="00255A03" w:rsidRDefault="001F0122" w:rsidP="00996044">
            <w:pPr>
              <w:rPr>
                <w:rFonts w:ascii="Times New Roman" w:hAnsi="Times New Roman" w:cs="Times New Roman"/>
                <w:lang w:val="en-US"/>
              </w:rPr>
            </w:pPr>
          </w:p>
        </w:tc>
      </w:tr>
      <w:tr w:rsidR="001F0122" w:rsidRPr="00255A03" w14:paraId="0B2F05E4" w14:textId="77777777" w:rsidTr="460B3062">
        <w:trPr>
          <w:trHeight w:val="300"/>
        </w:trPr>
        <w:tc>
          <w:tcPr>
            <w:tcW w:w="555" w:type="dxa"/>
            <w:vMerge/>
            <w:hideMark/>
          </w:tcPr>
          <w:p w14:paraId="2E725BEE" w14:textId="75759C4A"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743D8AE8" w14:textId="38317562" w:rsidR="001F0122" w:rsidRPr="00255A03" w:rsidRDefault="00783DF0" w:rsidP="00996044">
            <w:pPr>
              <w:rPr>
                <w:rFonts w:ascii="Times New Roman" w:hAnsi="Times New Roman" w:cs="Times New Roman"/>
                <w:lang w:val="en-US"/>
              </w:rPr>
            </w:pPr>
            <w:r w:rsidRPr="00255A03">
              <w:rPr>
                <w:rFonts w:ascii="Times New Roman" w:hAnsi="Times New Roman" w:cs="Times New Roman"/>
                <w:i/>
                <w:iCs/>
                <w:lang w:val="en-US"/>
              </w:rPr>
              <w:t>5 or more 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806D120" w14:textId="27737416"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3</w:t>
            </w:r>
          </w:p>
        </w:tc>
        <w:tc>
          <w:tcPr>
            <w:tcW w:w="1425" w:type="dxa"/>
            <w:tcBorders>
              <w:top w:val="single" w:sz="6" w:space="0" w:color="auto"/>
              <w:left w:val="single" w:sz="6" w:space="0" w:color="auto"/>
              <w:bottom w:val="single" w:sz="6" w:space="0" w:color="auto"/>
              <w:right w:val="single" w:sz="6" w:space="0" w:color="auto"/>
            </w:tcBorders>
            <w:vAlign w:val="center"/>
            <w:hideMark/>
          </w:tcPr>
          <w:p w14:paraId="3891B9BA"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498EED36" w14:textId="6A908863" w:rsidR="001F0122" w:rsidRPr="00255A03" w:rsidRDefault="001F0122" w:rsidP="00996044">
            <w:pPr>
              <w:rPr>
                <w:rFonts w:ascii="Times New Roman" w:hAnsi="Times New Roman" w:cs="Times New Roman"/>
                <w:lang w:val="en-US"/>
              </w:rPr>
            </w:pPr>
          </w:p>
        </w:tc>
      </w:tr>
      <w:tr w:rsidR="001F0122" w:rsidRPr="00255A03" w14:paraId="6CF514E8" w14:textId="77777777" w:rsidTr="460B3062">
        <w:trPr>
          <w:trHeight w:val="300"/>
        </w:trPr>
        <w:tc>
          <w:tcPr>
            <w:tcW w:w="555" w:type="dxa"/>
            <w:vMerge w:val="restart"/>
            <w:tcBorders>
              <w:top w:val="single" w:sz="6" w:space="0" w:color="auto"/>
              <w:left w:val="double" w:sz="6" w:space="0" w:color="auto"/>
              <w:right w:val="single" w:sz="6" w:space="0" w:color="auto"/>
            </w:tcBorders>
            <w:hideMark/>
          </w:tcPr>
          <w:p w14:paraId="07655602"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2.4. </w:t>
            </w:r>
          </w:p>
          <w:p w14:paraId="55A14672"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2718545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p w14:paraId="2601A411" w14:textId="6B6847AC"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4695" w:type="dxa"/>
            <w:tcBorders>
              <w:top w:val="single" w:sz="6" w:space="0" w:color="auto"/>
              <w:left w:val="single" w:sz="6" w:space="0" w:color="auto"/>
              <w:bottom w:val="single" w:sz="6" w:space="0" w:color="auto"/>
              <w:right w:val="single" w:sz="6" w:space="0" w:color="auto"/>
            </w:tcBorders>
            <w:hideMark/>
          </w:tcPr>
          <w:p w14:paraId="1F83BB85" w14:textId="36C02B59" w:rsidR="001F0122" w:rsidRPr="00255A03" w:rsidRDefault="00440A28" w:rsidP="00996044">
            <w:pPr>
              <w:rPr>
                <w:rFonts w:ascii="Times New Roman" w:hAnsi="Times New Roman" w:cs="Times New Roman"/>
                <w:highlight w:val="yellow"/>
                <w:lang w:val="en-US"/>
              </w:rPr>
            </w:pPr>
            <w:r w:rsidRPr="00255A03">
              <w:rPr>
                <w:rFonts w:ascii="Times New Roman" w:hAnsi="Times New Roman" w:cs="Times New Roman"/>
                <w:b/>
                <w:bCs/>
                <w:u w:val="single"/>
                <w:lang w:val="en-US"/>
              </w:rPr>
              <w:t xml:space="preserve">Parameter – experience of risk engineer of FSRU type LNG terminals </w:t>
            </w:r>
            <w:r w:rsidR="001F0122" w:rsidRPr="00255A03">
              <w:rPr>
                <w:rFonts w:ascii="Times New Roman" w:hAnsi="Times New Roman" w:cs="Times New Roman"/>
                <w:b/>
                <w:bCs/>
                <w:u w:val="single"/>
                <w:lang w:val="en-US"/>
              </w:rPr>
              <w:t>(T</w:t>
            </w:r>
            <w:r w:rsidR="001F0122" w:rsidRPr="00255A03">
              <w:rPr>
                <w:rFonts w:ascii="Times New Roman" w:hAnsi="Times New Roman" w:cs="Times New Roman"/>
                <w:b/>
                <w:bCs/>
                <w:u w:val="single"/>
                <w:vertAlign w:val="subscript"/>
                <w:lang w:val="en-US"/>
              </w:rPr>
              <w:t>4</w:t>
            </w:r>
            <w:r w:rsidR="001F0122" w:rsidRPr="00255A03">
              <w:rPr>
                <w:rFonts w:ascii="Times New Roman" w:hAnsi="Times New Roman" w:cs="Times New Roman"/>
                <w:b/>
                <w:bCs/>
                <w:u w:val="single"/>
                <w:lang w:val="en-US"/>
              </w:rPr>
              <w:t>)</w:t>
            </w:r>
            <w:r w:rsidR="001F0122" w:rsidRPr="00255A03">
              <w:rPr>
                <w:rFonts w:ascii="Times New Roman" w:hAnsi="Times New Roman" w:cs="Times New Roman"/>
                <w:lang w:val="en-US"/>
              </w:rPr>
              <w:t> </w:t>
            </w:r>
          </w:p>
          <w:p w14:paraId="5AA764E5" w14:textId="52CD4BB0" w:rsidR="003F2997" w:rsidRPr="00255A03" w:rsidRDefault="003F2997" w:rsidP="003F2997">
            <w:pPr>
              <w:jc w:val="both"/>
              <w:rPr>
                <w:rFonts w:ascii="Times New Roman" w:hAnsi="Times New Roman" w:cs="Times New Roman"/>
                <w:lang w:val="en-US"/>
              </w:rPr>
            </w:pPr>
            <w:r w:rsidRPr="00255A03">
              <w:rPr>
                <w:rFonts w:ascii="Times New Roman" w:hAnsi="Times New Roman" w:cs="Times New Roman"/>
                <w:lang w:val="en-US"/>
              </w:rPr>
              <w:t>The number of FSRU type LNG terminals for which the risk engineer has adequately provided risk engineering services in the last 5 (five) years prior to the deadline for submission of the tender.</w:t>
            </w:r>
          </w:p>
          <w:p w14:paraId="62D69A9A" w14:textId="77777777" w:rsidR="003F2997" w:rsidRPr="00255A03" w:rsidRDefault="003F2997" w:rsidP="003F2997">
            <w:pPr>
              <w:jc w:val="both"/>
              <w:rPr>
                <w:rFonts w:ascii="Times New Roman" w:hAnsi="Times New Roman" w:cs="Times New Roman"/>
                <w:lang w:val="en-US"/>
              </w:rPr>
            </w:pPr>
            <w:r w:rsidRPr="00255A03">
              <w:rPr>
                <w:rFonts w:ascii="Times New Roman" w:hAnsi="Times New Roman" w:cs="Times New Roman"/>
                <w:lang w:val="en-US"/>
              </w:rPr>
              <w:t>The same objects may only be counted once when assessing the specialist's experience.</w:t>
            </w:r>
          </w:p>
          <w:p w14:paraId="5DC9EFB1" w14:textId="385CF537" w:rsidR="001F0122" w:rsidRPr="00255A03" w:rsidRDefault="00194836" w:rsidP="003F2997">
            <w:pPr>
              <w:jc w:val="both"/>
              <w:rPr>
                <w:rFonts w:ascii="Times New Roman" w:hAnsi="Times New Roman" w:cs="Times New Roman"/>
                <w:lang w:val="en-US"/>
              </w:rPr>
            </w:pPr>
            <w:r w:rsidRPr="00255A03">
              <w:rPr>
                <w:rFonts w:ascii="Times New Roman" w:hAnsi="Times New Roman" w:cs="Times New Roman"/>
                <w:lang w:val="en-US"/>
              </w:rPr>
              <w:t>Experience of specialist will be deemed to be suitable, if the client of the specialist has received a risk survey report as a result of the specialist’s services.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6FD4E5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5EB32ECE" w14:textId="65B53BFF"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r w:rsidRPr="00255A03">
              <w:rPr>
                <w:rFonts w:ascii="Times New Roman" w:eastAsia="Arial Unicode MS" w:hAnsi="Times New Roman" w:cs="Times New Roman"/>
                <w:shd w:val="clear" w:color="auto" w:fill="FFFFFF"/>
                <w:lang w:val="en-US" w:eastAsia="zh-CN"/>
              </w:rPr>
              <w:t>Y</w:t>
            </w:r>
            <w:r w:rsidRPr="00255A03">
              <w:rPr>
                <w:rFonts w:ascii="Times New Roman" w:eastAsia="Arial Unicode MS" w:hAnsi="Times New Roman" w:cs="Times New Roman"/>
                <w:shd w:val="clear" w:color="auto" w:fill="FFFFFF"/>
                <w:vertAlign w:val="subscript"/>
                <w:lang w:val="en-US" w:eastAsia="zh-CN"/>
              </w:rPr>
              <w:t>4</w:t>
            </w:r>
            <w:r w:rsidRPr="00255A03">
              <w:rPr>
                <w:rFonts w:ascii="Times New Roman" w:eastAsia="Arial Unicode MS" w:hAnsi="Times New Roman" w:cs="Times New Roman"/>
                <w:shd w:val="clear" w:color="auto" w:fill="FFFFFF"/>
                <w:lang w:val="en-US" w:eastAsia="zh-CN"/>
              </w:rPr>
              <w:t>=</w:t>
            </w:r>
            <w:r w:rsidRPr="00255A03">
              <w:rPr>
                <w:rFonts w:ascii="Times New Roman" w:hAnsi="Times New Roman" w:cs="Times New Roman"/>
                <w:lang w:val="en-US"/>
              </w:rPr>
              <w:t>16</w:t>
            </w:r>
          </w:p>
        </w:tc>
        <w:tc>
          <w:tcPr>
            <w:tcW w:w="1275" w:type="dxa"/>
            <w:vMerge/>
            <w:hideMark/>
          </w:tcPr>
          <w:p w14:paraId="1B176E74" w14:textId="04ECD982" w:rsidR="001F0122" w:rsidRPr="00255A03" w:rsidRDefault="001F0122" w:rsidP="00996044">
            <w:pPr>
              <w:rPr>
                <w:rFonts w:ascii="Times New Roman" w:hAnsi="Times New Roman" w:cs="Times New Roman"/>
                <w:lang w:val="en-US"/>
              </w:rPr>
            </w:pPr>
          </w:p>
        </w:tc>
      </w:tr>
      <w:tr w:rsidR="001F0122" w:rsidRPr="00255A03" w14:paraId="62260037" w14:textId="77777777" w:rsidTr="460B3062">
        <w:trPr>
          <w:trHeight w:val="300"/>
        </w:trPr>
        <w:tc>
          <w:tcPr>
            <w:tcW w:w="555" w:type="dxa"/>
            <w:vMerge/>
            <w:hideMark/>
          </w:tcPr>
          <w:p w14:paraId="112FEE09" w14:textId="2D7D4806"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76CB9C85" w14:textId="7890C9AE" w:rsidR="001F0122" w:rsidRPr="00255A03" w:rsidRDefault="001F0122" w:rsidP="00996044">
            <w:pPr>
              <w:rPr>
                <w:rFonts w:ascii="Times New Roman" w:hAnsi="Times New Roman" w:cs="Times New Roman"/>
                <w:lang w:val="en-US"/>
              </w:rPr>
            </w:pPr>
            <w:r w:rsidRPr="00255A03">
              <w:rPr>
                <w:rFonts w:ascii="Times New Roman" w:hAnsi="Times New Roman" w:cs="Times New Roman"/>
                <w:i/>
                <w:iCs/>
                <w:lang w:val="en-US"/>
              </w:rPr>
              <w:t>1-2</w:t>
            </w:r>
            <w:r w:rsidRPr="00255A03">
              <w:rPr>
                <w:rFonts w:ascii="Times New Roman" w:hAnsi="Times New Roman" w:cs="Times New Roman"/>
                <w:lang w:val="en-US"/>
              </w:rPr>
              <w:t>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C407E91" w14:textId="26799601"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1</w:t>
            </w:r>
          </w:p>
        </w:tc>
        <w:tc>
          <w:tcPr>
            <w:tcW w:w="1425" w:type="dxa"/>
            <w:tcBorders>
              <w:top w:val="single" w:sz="6" w:space="0" w:color="auto"/>
              <w:left w:val="single" w:sz="6" w:space="0" w:color="auto"/>
              <w:bottom w:val="single" w:sz="6" w:space="0" w:color="auto"/>
              <w:right w:val="single" w:sz="6" w:space="0" w:color="auto"/>
            </w:tcBorders>
            <w:vAlign w:val="center"/>
            <w:hideMark/>
          </w:tcPr>
          <w:p w14:paraId="51448260"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4C4A86E6" w14:textId="2B9DFC75" w:rsidR="001F0122" w:rsidRPr="00255A03" w:rsidRDefault="001F0122" w:rsidP="00996044">
            <w:pPr>
              <w:rPr>
                <w:rFonts w:ascii="Times New Roman" w:hAnsi="Times New Roman" w:cs="Times New Roman"/>
                <w:lang w:val="en-US"/>
              </w:rPr>
            </w:pPr>
          </w:p>
        </w:tc>
      </w:tr>
      <w:tr w:rsidR="001F0122" w:rsidRPr="00255A03" w14:paraId="16684AE3" w14:textId="77777777" w:rsidTr="460B3062">
        <w:trPr>
          <w:trHeight w:val="300"/>
        </w:trPr>
        <w:tc>
          <w:tcPr>
            <w:tcW w:w="555" w:type="dxa"/>
            <w:vMerge/>
            <w:hideMark/>
          </w:tcPr>
          <w:p w14:paraId="66E335F0" w14:textId="642B27DB"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359930F9" w14:textId="3402B760" w:rsidR="001F0122" w:rsidRPr="00255A03" w:rsidRDefault="001F0122" w:rsidP="00996044">
            <w:pPr>
              <w:rPr>
                <w:rFonts w:ascii="Times New Roman" w:hAnsi="Times New Roman" w:cs="Times New Roman"/>
                <w:lang w:val="en-US"/>
              </w:rPr>
            </w:pPr>
            <w:r w:rsidRPr="00255A03">
              <w:rPr>
                <w:rFonts w:ascii="Times New Roman" w:hAnsi="Times New Roman" w:cs="Times New Roman"/>
                <w:i/>
                <w:iCs/>
                <w:lang w:val="en-US"/>
              </w:rPr>
              <w:t>3-4</w:t>
            </w:r>
            <w:r w:rsidRPr="00255A03">
              <w:rPr>
                <w:rFonts w:ascii="Times New Roman" w:hAnsi="Times New Roman" w:cs="Times New Roman"/>
                <w:lang w:val="en-US"/>
              </w:rPr>
              <w:t> </w:t>
            </w:r>
            <w:r w:rsidR="00C572B0" w:rsidRPr="00255A03">
              <w:rPr>
                <w:rFonts w:ascii="Times New Roman" w:hAnsi="Times New Roman" w:cs="Times New Roman"/>
                <w:i/>
                <w:iCs/>
                <w:lang w:val="en-US"/>
              </w:rPr>
              <w:t>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0F892CD" w14:textId="217C7E34"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2</w:t>
            </w:r>
          </w:p>
        </w:tc>
        <w:tc>
          <w:tcPr>
            <w:tcW w:w="1425" w:type="dxa"/>
            <w:tcBorders>
              <w:top w:val="single" w:sz="6" w:space="0" w:color="auto"/>
              <w:left w:val="single" w:sz="6" w:space="0" w:color="auto"/>
              <w:bottom w:val="single" w:sz="6" w:space="0" w:color="auto"/>
              <w:right w:val="single" w:sz="6" w:space="0" w:color="auto"/>
            </w:tcBorders>
            <w:vAlign w:val="center"/>
            <w:hideMark/>
          </w:tcPr>
          <w:p w14:paraId="6B24B436"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7A22717A" w14:textId="2902094D" w:rsidR="001F0122" w:rsidRPr="00255A03" w:rsidRDefault="001F0122" w:rsidP="00996044">
            <w:pPr>
              <w:rPr>
                <w:rFonts w:ascii="Times New Roman" w:hAnsi="Times New Roman" w:cs="Times New Roman"/>
                <w:lang w:val="en-US"/>
              </w:rPr>
            </w:pPr>
          </w:p>
        </w:tc>
      </w:tr>
      <w:tr w:rsidR="001F0122" w:rsidRPr="00255A03" w14:paraId="5B01EF4E" w14:textId="77777777" w:rsidTr="460B3062">
        <w:trPr>
          <w:trHeight w:val="300"/>
        </w:trPr>
        <w:tc>
          <w:tcPr>
            <w:tcW w:w="555" w:type="dxa"/>
            <w:vMerge/>
            <w:hideMark/>
          </w:tcPr>
          <w:p w14:paraId="3A0D99CB" w14:textId="28766F5A" w:rsidR="001F0122" w:rsidRPr="00255A03" w:rsidRDefault="001F0122"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36D1C47B" w14:textId="6E0C6A2E" w:rsidR="001F0122" w:rsidRPr="00255A03" w:rsidRDefault="00783DF0" w:rsidP="00996044">
            <w:pPr>
              <w:rPr>
                <w:rFonts w:ascii="Times New Roman" w:hAnsi="Times New Roman" w:cs="Times New Roman"/>
                <w:lang w:val="en-US"/>
              </w:rPr>
            </w:pPr>
            <w:r w:rsidRPr="00255A03">
              <w:rPr>
                <w:rFonts w:ascii="Times New Roman" w:hAnsi="Times New Roman" w:cs="Times New Roman"/>
                <w:i/>
                <w:iCs/>
                <w:lang w:val="en-US"/>
              </w:rPr>
              <w:t>5 or more contracts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86B8451" w14:textId="40026290" w:rsidR="001F0122" w:rsidRPr="00255A03" w:rsidRDefault="001F0122" w:rsidP="007802EA">
            <w:pPr>
              <w:jc w:val="center"/>
              <w:rPr>
                <w:rFonts w:ascii="Times New Roman" w:hAnsi="Times New Roman" w:cs="Times New Roman"/>
                <w:lang w:val="en-US"/>
              </w:rPr>
            </w:pPr>
            <w:r w:rsidRPr="00255A03">
              <w:rPr>
                <w:rFonts w:ascii="Times New Roman" w:hAnsi="Times New Roman" w:cs="Times New Roman"/>
                <w:lang w:val="en-US"/>
              </w:rPr>
              <w:t>3</w:t>
            </w:r>
          </w:p>
        </w:tc>
        <w:tc>
          <w:tcPr>
            <w:tcW w:w="1425" w:type="dxa"/>
            <w:tcBorders>
              <w:top w:val="single" w:sz="6" w:space="0" w:color="auto"/>
              <w:left w:val="single" w:sz="6" w:space="0" w:color="auto"/>
              <w:bottom w:val="single" w:sz="6" w:space="0" w:color="auto"/>
              <w:right w:val="single" w:sz="6" w:space="0" w:color="auto"/>
            </w:tcBorders>
            <w:vAlign w:val="center"/>
            <w:hideMark/>
          </w:tcPr>
          <w:p w14:paraId="3FBFE4E7" w14:textId="77777777" w:rsidR="001F0122" w:rsidRPr="00255A03" w:rsidRDefault="001F0122"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3FBD44B7" w14:textId="5FCC3B7C" w:rsidR="001F0122" w:rsidRPr="00255A03" w:rsidRDefault="001F0122" w:rsidP="00996044">
            <w:pPr>
              <w:rPr>
                <w:rFonts w:ascii="Times New Roman" w:hAnsi="Times New Roman" w:cs="Times New Roman"/>
                <w:lang w:val="en-US"/>
              </w:rPr>
            </w:pPr>
          </w:p>
        </w:tc>
      </w:tr>
      <w:tr w:rsidR="00BE1931" w:rsidRPr="00255A03" w14:paraId="2BF97E6E" w14:textId="77777777" w:rsidTr="460B3062">
        <w:trPr>
          <w:trHeight w:val="300"/>
        </w:trPr>
        <w:tc>
          <w:tcPr>
            <w:tcW w:w="555" w:type="dxa"/>
            <w:vMerge w:val="restart"/>
            <w:tcBorders>
              <w:top w:val="single" w:sz="6" w:space="0" w:color="auto"/>
              <w:left w:val="double" w:sz="6" w:space="0" w:color="auto"/>
              <w:right w:val="single" w:sz="6" w:space="0" w:color="auto"/>
            </w:tcBorders>
            <w:hideMark/>
          </w:tcPr>
          <w:p w14:paraId="7AE3BAE0" w14:textId="7777777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2.5.</w:t>
            </w:r>
          </w:p>
          <w:p w14:paraId="0D851DA9" w14:textId="7777777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w:t>
            </w:r>
          </w:p>
          <w:p w14:paraId="46CFA0A7" w14:textId="7777777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w:t>
            </w:r>
          </w:p>
          <w:p w14:paraId="08273AF6" w14:textId="265312B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w:t>
            </w:r>
          </w:p>
        </w:tc>
        <w:tc>
          <w:tcPr>
            <w:tcW w:w="4695" w:type="dxa"/>
            <w:tcBorders>
              <w:top w:val="single" w:sz="6" w:space="0" w:color="auto"/>
              <w:left w:val="single" w:sz="6" w:space="0" w:color="auto"/>
              <w:bottom w:val="single" w:sz="6" w:space="0" w:color="auto"/>
              <w:right w:val="single" w:sz="6" w:space="0" w:color="auto"/>
            </w:tcBorders>
            <w:hideMark/>
          </w:tcPr>
          <w:p w14:paraId="37744BED" w14:textId="059B9EA7" w:rsidR="00BE1931" w:rsidRPr="00255A03" w:rsidRDefault="00445FC7" w:rsidP="2C716E30">
            <w:pPr>
              <w:jc w:val="both"/>
              <w:rPr>
                <w:rFonts w:ascii="Times New Roman" w:hAnsi="Times New Roman" w:cs="Times New Roman"/>
                <w:i/>
                <w:iCs/>
                <w:lang w:val="en-US"/>
              </w:rPr>
            </w:pPr>
            <w:r w:rsidRPr="00255A03">
              <w:rPr>
                <w:rFonts w:ascii="Times New Roman" w:hAnsi="Times New Roman" w:cs="Times New Roman"/>
                <w:b/>
                <w:bCs/>
                <w:u w:val="single"/>
                <w:lang w:val="en-US"/>
              </w:rPr>
              <w:t>Parameter</w:t>
            </w:r>
            <w:r w:rsidR="00BE1931" w:rsidRPr="00255A03">
              <w:rPr>
                <w:rFonts w:ascii="Times New Roman" w:hAnsi="Times New Roman" w:cs="Times New Roman"/>
                <w:b/>
                <w:bCs/>
                <w:u w:val="single"/>
                <w:lang w:val="en-US"/>
              </w:rPr>
              <w:t xml:space="preserve"> – </w:t>
            </w:r>
            <w:r w:rsidR="00744526" w:rsidRPr="00255A03">
              <w:rPr>
                <w:rFonts w:ascii="Times New Roman" w:hAnsi="Times New Roman" w:cs="Times New Roman"/>
                <w:b/>
                <w:bCs/>
                <w:u w:val="single"/>
                <w:lang w:val="en-US"/>
              </w:rPr>
              <w:t>specialist</w:t>
            </w:r>
            <w:r w:rsidR="00D52747" w:rsidRPr="00255A03">
              <w:rPr>
                <w:rFonts w:ascii="Times New Roman" w:hAnsi="Times New Roman" w:cs="Times New Roman"/>
                <w:b/>
                <w:bCs/>
                <w:u w:val="single"/>
                <w:lang w:val="en-US"/>
              </w:rPr>
              <w:t>’s</w:t>
            </w:r>
            <w:r w:rsidR="00744526" w:rsidRPr="00255A03">
              <w:rPr>
                <w:rFonts w:ascii="Times New Roman" w:hAnsi="Times New Roman" w:cs="Times New Roman"/>
                <w:b/>
                <w:bCs/>
                <w:u w:val="single"/>
                <w:lang w:val="en-US"/>
              </w:rPr>
              <w:t xml:space="preserve"> claims administration experience </w:t>
            </w:r>
            <w:r w:rsidR="00BE1931" w:rsidRPr="00255A03">
              <w:rPr>
                <w:rFonts w:ascii="Times New Roman" w:hAnsi="Times New Roman" w:cs="Times New Roman"/>
                <w:b/>
                <w:bCs/>
                <w:u w:val="single"/>
                <w:lang w:val="en-US"/>
              </w:rPr>
              <w:t>(T</w:t>
            </w:r>
            <w:r w:rsidR="00BE1931" w:rsidRPr="00255A03">
              <w:rPr>
                <w:rFonts w:ascii="Times New Roman" w:hAnsi="Times New Roman" w:cs="Times New Roman"/>
                <w:b/>
                <w:bCs/>
                <w:u w:val="single"/>
                <w:vertAlign w:val="subscript"/>
                <w:lang w:val="en-US"/>
              </w:rPr>
              <w:t>5</w:t>
            </w:r>
            <w:r w:rsidR="00BE1931" w:rsidRPr="00255A03">
              <w:rPr>
                <w:rFonts w:ascii="Times New Roman" w:hAnsi="Times New Roman" w:cs="Times New Roman"/>
                <w:b/>
                <w:bCs/>
                <w:u w:val="single"/>
                <w:lang w:val="en-US"/>
              </w:rPr>
              <w:t>)</w:t>
            </w:r>
          </w:p>
          <w:p w14:paraId="640D93EE" w14:textId="0D1E975A" w:rsidR="00BE1931" w:rsidRPr="00255A03" w:rsidRDefault="2FCC19EF" w:rsidP="61949504">
            <w:pPr>
              <w:jc w:val="both"/>
              <w:rPr>
                <w:rFonts w:ascii="Times New Roman" w:hAnsi="Times New Roman" w:cs="Times New Roman"/>
                <w:lang w:val="en-US"/>
              </w:rPr>
            </w:pPr>
            <w:r w:rsidRPr="00255A03">
              <w:rPr>
                <w:rFonts w:ascii="Times New Roman" w:hAnsi="Times New Roman" w:cs="Times New Roman"/>
                <w:lang w:val="en-US"/>
              </w:rPr>
              <w:t xml:space="preserve">The supplier‘s </w:t>
            </w:r>
            <w:r w:rsidR="003E16AB" w:rsidRPr="00255A03">
              <w:rPr>
                <w:rFonts w:ascii="Times New Roman" w:hAnsi="Times New Roman" w:cs="Times New Roman"/>
                <w:lang w:val="en-US"/>
              </w:rPr>
              <w:t xml:space="preserve">specialist </w:t>
            </w:r>
            <w:r w:rsidRPr="00255A03">
              <w:rPr>
                <w:rFonts w:ascii="Times New Roman" w:hAnsi="Times New Roman" w:cs="Times New Roman"/>
                <w:lang w:val="en-US"/>
              </w:rPr>
              <w:t xml:space="preserve">helped client to settle damages and  claims in non-life insurance branches during the last  5 </w:t>
            </w:r>
            <w:r w:rsidR="0052310D" w:rsidRPr="00255A03">
              <w:rPr>
                <w:rFonts w:ascii="Times New Roman" w:hAnsi="Times New Roman" w:cs="Times New Roman"/>
                <w:lang w:val="en-US"/>
              </w:rPr>
              <w:t xml:space="preserve">(five) </w:t>
            </w:r>
            <w:r w:rsidRPr="00255A03">
              <w:rPr>
                <w:rFonts w:ascii="Times New Roman" w:hAnsi="Times New Roman" w:cs="Times New Roman"/>
                <w:lang w:val="en-US"/>
              </w:rPr>
              <w:t>years before the offer submission deadline for and were handled directly by Supplier</w:t>
            </w:r>
            <w:r w:rsidR="0077276C" w:rsidRPr="00255A03">
              <w:rPr>
                <w:rFonts w:ascii="Times New Roman" w:hAnsi="Times New Roman" w:cs="Times New Roman"/>
                <w:lang w:val="en-US"/>
              </w:rPr>
              <w:t>’s specialist</w:t>
            </w:r>
            <w:r w:rsidRPr="00255A03">
              <w:rPr>
                <w:rFonts w:ascii="Times New Roman" w:hAnsi="Times New Roman" w:cs="Times New Roman"/>
                <w:lang w:val="en-US"/>
              </w:rPr>
              <w:t xml:space="preserve">. </w:t>
            </w:r>
            <w:r w:rsidR="3470A955" w:rsidRPr="00255A03">
              <w:rPr>
                <w:rFonts w:ascii="Times New Roman" w:hAnsi="Times New Roman" w:cs="Times New Roman"/>
                <w:lang w:val="en-US"/>
              </w:rPr>
              <w:t xml:space="preserve"> To evaluate the criterion, the supplier shall submit together with the offer a list of paid claims during the last five (5) years prior to the offer submission deadline.</w:t>
            </w:r>
            <w:r w:rsidRPr="00255A03">
              <w:rPr>
                <w:rFonts w:ascii="Times New Roman" w:hAnsi="Times New Roman" w:cs="Times New Roman"/>
                <w:lang w:val="en-US"/>
              </w:rPr>
              <w:t xml:space="preserve"> Only incidents that both occurred and were settled (paid) within this </w:t>
            </w:r>
            <w:r w:rsidR="00CA45A3" w:rsidRPr="00255A03">
              <w:rPr>
                <w:rFonts w:ascii="Times New Roman" w:hAnsi="Times New Roman" w:cs="Times New Roman"/>
                <w:lang w:val="en-US"/>
              </w:rPr>
              <w:t xml:space="preserve">last </w:t>
            </w:r>
            <w:r w:rsidRPr="00255A03">
              <w:rPr>
                <w:rFonts w:ascii="Times New Roman" w:hAnsi="Times New Roman" w:cs="Times New Roman"/>
                <w:lang w:val="en-US"/>
              </w:rPr>
              <w:t>5</w:t>
            </w:r>
            <w:r w:rsidR="00CA45A3" w:rsidRPr="00255A03">
              <w:rPr>
                <w:rFonts w:ascii="Times New Roman" w:hAnsi="Times New Roman" w:cs="Times New Roman"/>
                <w:lang w:val="en-US"/>
              </w:rPr>
              <w:t xml:space="preserve"> (five)</w:t>
            </w:r>
            <w:r w:rsidRPr="00255A03">
              <w:rPr>
                <w:rFonts w:ascii="Times New Roman" w:hAnsi="Times New Roman" w:cs="Times New Roman"/>
                <w:lang w:val="en-US"/>
              </w:rPr>
              <w:t xml:space="preserve"> year period shall be considered as meeting this requirement</w:t>
            </w:r>
            <w:r w:rsidR="00D54B92" w:rsidRPr="00255A03">
              <w:rPr>
                <w:rFonts w:ascii="Times New Roman" w:hAnsi="Times New Roman" w:cs="Times New Roman"/>
                <w:lang w:val="en-US"/>
              </w:rPr>
              <w:t xml:space="preserve"> of specialist</w:t>
            </w:r>
            <w:r w:rsidRPr="00255A03">
              <w:rPr>
                <w:rFonts w:ascii="Times New Roman" w:hAnsi="Times New Roman" w:cs="Times New Roman"/>
                <w:lang w:val="en-US"/>
              </w:rPr>
              <w:t xml:space="preserve">.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7F103E0" w14:textId="7777777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742E9039" w14:textId="123B1814"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Y</w:t>
            </w:r>
            <w:r w:rsidRPr="00255A03">
              <w:rPr>
                <w:rFonts w:ascii="Times New Roman" w:hAnsi="Times New Roman" w:cs="Times New Roman"/>
                <w:vertAlign w:val="subscript"/>
                <w:lang w:val="en-US"/>
              </w:rPr>
              <w:t>5</w:t>
            </w:r>
            <w:r w:rsidRPr="00255A03">
              <w:rPr>
                <w:rFonts w:ascii="Times New Roman" w:hAnsi="Times New Roman" w:cs="Times New Roman"/>
                <w:lang w:val="en-US"/>
              </w:rPr>
              <w:t>=16</w:t>
            </w:r>
          </w:p>
        </w:tc>
        <w:tc>
          <w:tcPr>
            <w:tcW w:w="1275" w:type="dxa"/>
            <w:vMerge/>
            <w:hideMark/>
          </w:tcPr>
          <w:p w14:paraId="395FD19E" w14:textId="2FD23DFC" w:rsidR="00BE1931" w:rsidRPr="00255A03" w:rsidRDefault="00BE1931" w:rsidP="00996044">
            <w:pPr>
              <w:rPr>
                <w:rFonts w:ascii="Times New Roman" w:hAnsi="Times New Roman" w:cs="Times New Roman"/>
                <w:lang w:val="en-US"/>
              </w:rPr>
            </w:pPr>
          </w:p>
        </w:tc>
      </w:tr>
      <w:tr w:rsidR="00BE1931" w:rsidRPr="00255A03" w14:paraId="085AE715" w14:textId="77777777" w:rsidTr="460B3062">
        <w:trPr>
          <w:trHeight w:val="300"/>
        </w:trPr>
        <w:tc>
          <w:tcPr>
            <w:tcW w:w="555" w:type="dxa"/>
            <w:vMerge/>
            <w:hideMark/>
          </w:tcPr>
          <w:p w14:paraId="1D74083F" w14:textId="13014841" w:rsidR="00BE1931" w:rsidRPr="00255A03" w:rsidRDefault="00BE1931"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076D1AE7" w14:textId="3652D125" w:rsidR="00BE1931" w:rsidRPr="00255A03" w:rsidRDefault="00BE1931" w:rsidP="00996044">
            <w:pPr>
              <w:rPr>
                <w:rFonts w:ascii="Times New Roman" w:hAnsi="Times New Roman" w:cs="Times New Roman"/>
                <w:lang w:val="en-US"/>
              </w:rPr>
            </w:pPr>
            <w:r w:rsidRPr="00255A03">
              <w:rPr>
                <w:rFonts w:ascii="Times New Roman" w:hAnsi="Times New Roman" w:cs="Times New Roman"/>
                <w:i/>
                <w:iCs/>
                <w:lang w:val="en-US"/>
              </w:rPr>
              <w:t>1.000.000 EUR (</w:t>
            </w:r>
            <w:r w:rsidR="00EE483C" w:rsidRPr="00255A03">
              <w:rPr>
                <w:rFonts w:ascii="Times New Roman" w:hAnsi="Times New Roman" w:cs="Times New Roman"/>
                <w:i/>
                <w:iCs/>
                <w:lang w:val="en-US"/>
              </w:rPr>
              <w:t>one incident</w:t>
            </w:r>
            <w:r w:rsidRPr="00255A03">
              <w:rPr>
                <w:rFonts w:ascii="Times New Roman" w:hAnsi="Times New Roman" w:cs="Times New Roman"/>
                <w:i/>
                <w:iCs/>
                <w:lang w:val="en-US"/>
              </w:rPr>
              <w:t>)</w:t>
            </w:r>
            <w:r w:rsidRPr="00255A03">
              <w:rPr>
                <w:rFonts w:ascii="Times New Roman" w:hAnsi="Times New Roman" w:cs="Times New Roman"/>
                <w:lang w:val="en-US"/>
              </w:rPr>
              <w:t>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FADC45D" w14:textId="77777777" w:rsidR="00BE1931" w:rsidRPr="00255A03" w:rsidRDefault="00BE1931" w:rsidP="007802EA">
            <w:pPr>
              <w:jc w:val="center"/>
              <w:rPr>
                <w:rFonts w:ascii="Times New Roman" w:hAnsi="Times New Roman" w:cs="Times New Roman"/>
                <w:lang w:val="en-US"/>
              </w:rPr>
            </w:pPr>
            <w:r w:rsidRPr="00255A03">
              <w:rPr>
                <w:rFonts w:ascii="Times New Roman" w:hAnsi="Times New Roman" w:cs="Times New Roman"/>
                <w:lang w:val="en-US"/>
              </w:rPr>
              <w:t>1 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485329AF" w14:textId="7777777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3972E8D4" w14:textId="4AB2453C" w:rsidR="00BE1931" w:rsidRPr="00255A03" w:rsidRDefault="00BE1931" w:rsidP="00996044">
            <w:pPr>
              <w:rPr>
                <w:rFonts w:ascii="Times New Roman" w:hAnsi="Times New Roman" w:cs="Times New Roman"/>
                <w:lang w:val="en-US"/>
              </w:rPr>
            </w:pPr>
          </w:p>
        </w:tc>
      </w:tr>
      <w:tr w:rsidR="00BE1931" w:rsidRPr="00255A03" w14:paraId="3D4AC419" w14:textId="77777777" w:rsidTr="460B3062">
        <w:trPr>
          <w:trHeight w:val="300"/>
        </w:trPr>
        <w:tc>
          <w:tcPr>
            <w:tcW w:w="555" w:type="dxa"/>
            <w:vMerge/>
            <w:hideMark/>
          </w:tcPr>
          <w:p w14:paraId="225FD0D8" w14:textId="1BCA813C" w:rsidR="00BE1931" w:rsidRPr="00255A03" w:rsidRDefault="00BE1931" w:rsidP="00996044">
            <w:pPr>
              <w:rPr>
                <w:rFonts w:ascii="Times New Roman" w:hAnsi="Times New Roman" w:cs="Times New Roman"/>
                <w:lang w:val="en-US"/>
              </w:rPr>
            </w:pPr>
          </w:p>
        </w:tc>
        <w:tc>
          <w:tcPr>
            <w:tcW w:w="4695" w:type="dxa"/>
            <w:tcBorders>
              <w:top w:val="single" w:sz="6" w:space="0" w:color="auto"/>
              <w:left w:val="single" w:sz="6" w:space="0" w:color="auto"/>
              <w:bottom w:val="single" w:sz="6" w:space="0" w:color="auto"/>
              <w:right w:val="single" w:sz="6" w:space="0" w:color="auto"/>
            </w:tcBorders>
            <w:hideMark/>
          </w:tcPr>
          <w:p w14:paraId="50DBBB7F" w14:textId="40D464E3" w:rsidR="00BE1931" w:rsidRPr="00255A03" w:rsidRDefault="00BE1931" w:rsidP="00996044">
            <w:pPr>
              <w:rPr>
                <w:rFonts w:ascii="Times New Roman" w:hAnsi="Times New Roman" w:cs="Times New Roman"/>
                <w:lang w:val="en-US"/>
              </w:rPr>
            </w:pPr>
            <w:r w:rsidRPr="00255A03">
              <w:rPr>
                <w:rFonts w:ascii="Times New Roman" w:hAnsi="Times New Roman" w:cs="Times New Roman"/>
                <w:i/>
                <w:iCs/>
                <w:lang w:val="en-US"/>
              </w:rPr>
              <w:t>2.000.000 EUR (</w:t>
            </w:r>
            <w:r w:rsidR="008B5944" w:rsidRPr="00255A03">
              <w:rPr>
                <w:rFonts w:ascii="Times New Roman" w:hAnsi="Times New Roman" w:cs="Times New Roman"/>
                <w:i/>
                <w:iCs/>
                <w:lang w:val="en-US"/>
              </w:rPr>
              <w:t>in total for two incidents or less</w:t>
            </w:r>
            <w:r w:rsidRPr="00255A03">
              <w:rPr>
                <w:rFonts w:ascii="Times New Roman" w:hAnsi="Times New Roman" w:cs="Times New Roman"/>
                <w:i/>
                <w:iCs/>
                <w:lang w:val="en-US"/>
              </w:rPr>
              <w: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18B4C67D" w14:textId="77777777" w:rsidR="00BE1931" w:rsidRPr="00255A03" w:rsidRDefault="00BE1931" w:rsidP="007802EA">
            <w:pPr>
              <w:jc w:val="center"/>
              <w:rPr>
                <w:rFonts w:ascii="Times New Roman" w:hAnsi="Times New Roman" w:cs="Times New Roman"/>
                <w:lang w:val="en-US"/>
              </w:rPr>
            </w:pPr>
            <w:r w:rsidRPr="00255A03">
              <w:rPr>
                <w:rFonts w:ascii="Times New Roman" w:hAnsi="Times New Roman" w:cs="Times New Roman"/>
                <w:lang w:val="en-US"/>
              </w:rPr>
              <w:t>2 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6A2F6A98" w14:textId="7777777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38194A79" w14:textId="6EFA831C" w:rsidR="00BE1931" w:rsidRPr="00255A03" w:rsidRDefault="00BE1931" w:rsidP="00996044">
            <w:pPr>
              <w:rPr>
                <w:rFonts w:ascii="Times New Roman" w:hAnsi="Times New Roman" w:cs="Times New Roman"/>
                <w:lang w:val="en-US"/>
              </w:rPr>
            </w:pPr>
          </w:p>
        </w:tc>
      </w:tr>
      <w:tr w:rsidR="00BE1931" w:rsidRPr="00255A03" w14:paraId="5368E65B" w14:textId="77777777" w:rsidTr="460B3062">
        <w:trPr>
          <w:trHeight w:val="300"/>
        </w:trPr>
        <w:tc>
          <w:tcPr>
            <w:tcW w:w="555" w:type="dxa"/>
            <w:vMerge/>
            <w:hideMark/>
          </w:tcPr>
          <w:p w14:paraId="7851B923" w14:textId="734F84CF" w:rsidR="00BE1931" w:rsidRPr="00255A03" w:rsidRDefault="00BE1931" w:rsidP="00996044">
            <w:pPr>
              <w:rPr>
                <w:rFonts w:ascii="Times New Roman" w:hAnsi="Times New Roman" w:cs="Times New Roman"/>
                <w:lang w:val="en-US"/>
              </w:rPr>
            </w:pPr>
          </w:p>
        </w:tc>
        <w:tc>
          <w:tcPr>
            <w:tcW w:w="4695" w:type="dxa"/>
            <w:tcBorders>
              <w:top w:val="single" w:sz="6" w:space="0" w:color="auto"/>
              <w:left w:val="single" w:sz="6" w:space="0" w:color="auto"/>
              <w:bottom w:val="double" w:sz="6" w:space="0" w:color="auto"/>
              <w:right w:val="single" w:sz="6" w:space="0" w:color="auto"/>
            </w:tcBorders>
            <w:hideMark/>
          </w:tcPr>
          <w:p w14:paraId="72386D8C" w14:textId="59E5FAAA" w:rsidR="00BE1931" w:rsidRPr="00255A03" w:rsidRDefault="00BE1931" w:rsidP="2C716E30">
            <w:pPr>
              <w:rPr>
                <w:rFonts w:ascii="Times New Roman" w:hAnsi="Times New Roman" w:cs="Times New Roman"/>
                <w:i/>
                <w:iCs/>
                <w:highlight w:val="yellow"/>
                <w:lang w:val="en-US"/>
              </w:rPr>
            </w:pPr>
            <w:r w:rsidRPr="00255A03">
              <w:rPr>
                <w:rFonts w:ascii="Times New Roman" w:hAnsi="Times New Roman" w:cs="Times New Roman"/>
                <w:i/>
                <w:iCs/>
                <w:lang w:val="en-US"/>
              </w:rPr>
              <w:t>5,000,000 EUR (</w:t>
            </w:r>
            <w:r w:rsidR="00A83F0F" w:rsidRPr="00255A03">
              <w:rPr>
                <w:rFonts w:ascii="Times New Roman" w:hAnsi="Times New Roman" w:cs="Times New Roman"/>
                <w:i/>
                <w:iCs/>
                <w:lang w:val="en-US"/>
              </w:rPr>
              <w:t>in total for three incidents or less</w:t>
            </w:r>
            <w:r w:rsidRPr="00255A03">
              <w:rPr>
                <w:rFonts w:ascii="Times New Roman" w:hAnsi="Times New Roman" w:cs="Times New Roman"/>
                <w:i/>
                <w:iCs/>
                <w:lang w:val="en-US"/>
              </w:rPr>
              <w:t>)</w:t>
            </w:r>
          </w:p>
        </w:tc>
        <w:tc>
          <w:tcPr>
            <w:tcW w:w="1275" w:type="dxa"/>
            <w:tcBorders>
              <w:top w:val="single" w:sz="6" w:space="0" w:color="auto"/>
              <w:left w:val="single" w:sz="6" w:space="0" w:color="auto"/>
              <w:bottom w:val="double" w:sz="6" w:space="0" w:color="auto"/>
              <w:right w:val="single" w:sz="6" w:space="0" w:color="auto"/>
            </w:tcBorders>
            <w:vAlign w:val="center"/>
            <w:hideMark/>
          </w:tcPr>
          <w:p w14:paraId="79CF7B2F" w14:textId="77777777" w:rsidR="00BE1931" w:rsidRPr="00255A03" w:rsidRDefault="00BE1931" w:rsidP="007802EA">
            <w:pPr>
              <w:jc w:val="center"/>
              <w:rPr>
                <w:rFonts w:ascii="Times New Roman" w:hAnsi="Times New Roman" w:cs="Times New Roman"/>
                <w:lang w:val="en-US"/>
              </w:rPr>
            </w:pPr>
            <w:r w:rsidRPr="00255A03">
              <w:rPr>
                <w:rFonts w:ascii="Times New Roman" w:hAnsi="Times New Roman" w:cs="Times New Roman"/>
                <w:lang w:val="en-US"/>
              </w:rPr>
              <w:t>3 </w:t>
            </w:r>
          </w:p>
        </w:tc>
        <w:tc>
          <w:tcPr>
            <w:tcW w:w="1425" w:type="dxa"/>
            <w:tcBorders>
              <w:top w:val="single" w:sz="6" w:space="0" w:color="auto"/>
              <w:left w:val="single" w:sz="6" w:space="0" w:color="auto"/>
              <w:bottom w:val="double" w:sz="6" w:space="0" w:color="auto"/>
              <w:right w:val="single" w:sz="6" w:space="0" w:color="auto"/>
            </w:tcBorders>
            <w:vAlign w:val="center"/>
            <w:hideMark/>
          </w:tcPr>
          <w:p w14:paraId="27B5A67F" w14:textId="77777777" w:rsidR="00BE1931" w:rsidRPr="00255A03" w:rsidRDefault="00BE1931" w:rsidP="00996044">
            <w:pPr>
              <w:rPr>
                <w:rFonts w:ascii="Times New Roman" w:hAnsi="Times New Roman" w:cs="Times New Roman"/>
                <w:lang w:val="en-US"/>
              </w:rPr>
            </w:pPr>
            <w:r w:rsidRPr="00255A03">
              <w:rPr>
                <w:rFonts w:ascii="Times New Roman" w:hAnsi="Times New Roman" w:cs="Times New Roman"/>
                <w:lang w:val="en-US"/>
              </w:rPr>
              <w:t> </w:t>
            </w:r>
          </w:p>
        </w:tc>
        <w:tc>
          <w:tcPr>
            <w:tcW w:w="1275" w:type="dxa"/>
            <w:vMerge/>
            <w:hideMark/>
          </w:tcPr>
          <w:p w14:paraId="7EC129AE" w14:textId="760FADFC" w:rsidR="00BE1931" w:rsidRPr="00255A03" w:rsidRDefault="00BE1931" w:rsidP="00996044">
            <w:pPr>
              <w:rPr>
                <w:rFonts w:ascii="Times New Roman" w:hAnsi="Times New Roman" w:cs="Times New Roman"/>
                <w:lang w:val="en-US"/>
              </w:rPr>
            </w:pPr>
          </w:p>
        </w:tc>
      </w:tr>
    </w:tbl>
    <w:p w14:paraId="5B977D31" w14:textId="77777777" w:rsidR="00C00E0D" w:rsidRPr="00255A03" w:rsidRDefault="00C00E0D" w:rsidP="00C00E0D">
      <w:pPr>
        <w:rPr>
          <w:lang w:val="en-US"/>
        </w:rPr>
      </w:pPr>
    </w:p>
    <w:p w14:paraId="2CBEE63F" w14:textId="7A1E6EF3" w:rsidR="00CF0A0A" w:rsidRPr="00255A03" w:rsidRDefault="00CF0A0A" w:rsidP="00CF0A0A">
      <w:pPr>
        <w:pStyle w:val="ListParagraph"/>
        <w:numPr>
          <w:ilvl w:val="0"/>
          <w:numId w:val="9"/>
        </w:numPr>
        <w:tabs>
          <w:tab w:val="clear" w:pos="432"/>
          <w:tab w:val="num" w:pos="0"/>
        </w:tabs>
        <w:spacing w:line="240" w:lineRule="auto"/>
        <w:ind w:left="0" w:firstLine="0"/>
        <w:jc w:val="both"/>
        <w:rPr>
          <w:rFonts w:ascii="Times New Roman" w:hAnsi="Times New Roman" w:cs="Times New Roman"/>
          <w:lang w:val="en-US"/>
        </w:rPr>
      </w:pPr>
      <w:r w:rsidRPr="00255A03">
        <w:rPr>
          <w:rFonts w:ascii="Times New Roman" w:hAnsi="Times New Roman" w:cs="Times New Roman"/>
          <w:b/>
          <w:bCs/>
          <w:lang w:val="en-US"/>
        </w:rPr>
        <w:t>Economic efficiency (S)</w:t>
      </w:r>
      <w:r w:rsidRPr="00255A03">
        <w:rPr>
          <w:rFonts w:ascii="Times New Roman" w:hAnsi="Times New Roman" w:cs="Times New Roman"/>
          <w:lang w:val="en-US"/>
        </w:rPr>
        <w:t xml:space="preserve"> is calculated by adding the scores of the supplier's tender price (C) and other criteria (T):</w:t>
      </w:r>
    </w:p>
    <w:p w14:paraId="68FA3805" w14:textId="3293C1CD" w:rsidR="009E5DC0" w:rsidRPr="00255A03" w:rsidRDefault="009E5DC0" w:rsidP="009E5DC0">
      <w:pPr>
        <w:pStyle w:val="ListParagraph"/>
        <w:numPr>
          <w:ilvl w:val="0"/>
          <w:numId w:val="9"/>
        </w:numPr>
        <w:tabs>
          <w:tab w:val="clear" w:pos="432"/>
          <w:tab w:val="num" w:pos="0"/>
        </w:tabs>
        <w:spacing w:after="0" w:line="240" w:lineRule="auto"/>
        <w:ind w:left="0" w:firstLine="0"/>
        <w:jc w:val="both"/>
        <w:rPr>
          <w:rFonts w:ascii="Times New Roman" w:hAnsi="Times New Roman" w:cs="Times New Roman"/>
          <w:highlight w:val="yellow"/>
          <w:lang w:val="en-US"/>
        </w:rPr>
      </w:pPr>
    </w:p>
    <w:p w14:paraId="7577E115" w14:textId="7F62A763" w:rsidR="007E4325" w:rsidRPr="00255A03" w:rsidRDefault="009E5DC0" w:rsidP="009E5DC0">
      <w:pPr>
        <w:pStyle w:val="ListParagraph"/>
        <w:numPr>
          <w:ilvl w:val="0"/>
          <w:numId w:val="9"/>
        </w:numPr>
        <w:tabs>
          <w:tab w:val="clear" w:pos="432"/>
          <w:tab w:val="num" w:pos="0"/>
        </w:tabs>
        <w:spacing w:after="0" w:line="240" w:lineRule="auto"/>
        <w:ind w:left="0" w:firstLine="0"/>
        <w:jc w:val="center"/>
        <w:rPr>
          <w:rFonts w:ascii="Times New Roman" w:hAnsi="Times New Roman" w:cs="Times New Roman"/>
          <w:b/>
          <w:bCs/>
          <w:lang w:val="en-US"/>
        </w:rPr>
      </w:pPr>
      <m:oMath>
        <m:r>
          <m:rPr>
            <m:sty m:val="bi"/>
          </m:rPr>
          <w:rPr>
            <w:rFonts w:ascii="Cambria Math" w:hAnsi="Cambria Math" w:cs="Times New Roman"/>
            <w:lang w:val="en-US"/>
          </w:rPr>
          <m:t>S=C+T</m:t>
        </m:r>
      </m:oMath>
    </w:p>
    <w:p w14:paraId="6865F47B" w14:textId="77777777" w:rsidR="009E5DC0" w:rsidRPr="00255A03" w:rsidRDefault="009E5DC0" w:rsidP="009E5DC0">
      <w:pPr>
        <w:tabs>
          <w:tab w:val="num" w:pos="0"/>
        </w:tabs>
        <w:spacing w:after="0" w:line="240" w:lineRule="auto"/>
        <w:jc w:val="both"/>
        <w:rPr>
          <w:rFonts w:ascii="Times New Roman" w:hAnsi="Times New Roman" w:cs="Times New Roman"/>
          <w:lang w:val="en-US"/>
        </w:rPr>
      </w:pPr>
    </w:p>
    <w:p w14:paraId="2A60F118" w14:textId="77777777" w:rsidR="009E5DC0" w:rsidRPr="00255A03" w:rsidRDefault="009E5DC0" w:rsidP="009E5DC0">
      <w:pPr>
        <w:tabs>
          <w:tab w:val="num" w:pos="0"/>
        </w:tabs>
        <w:spacing w:after="0" w:line="240" w:lineRule="auto"/>
        <w:jc w:val="both"/>
        <w:rPr>
          <w:rFonts w:ascii="Times New Roman" w:hAnsi="Times New Roman" w:cs="Times New Roman"/>
          <w:lang w:val="en-US"/>
        </w:rPr>
      </w:pPr>
    </w:p>
    <w:p w14:paraId="640DFA76" w14:textId="44DAC1FC" w:rsidR="009E5DC0" w:rsidRPr="00255A03" w:rsidRDefault="00DD4317" w:rsidP="009E5DC0">
      <w:pPr>
        <w:tabs>
          <w:tab w:val="num" w:pos="0"/>
        </w:tabs>
        <w:spacing w:after="0"/>
        <w:jc w:val="both"/>
        <w:rPr>
          <w:rFonts w:ascii="Times New Roman" w:hAnsi="Times New Roman" w:cs="Times New Roman"/>
          <w:lang w:val="en-US"/>
        </w:rPr>
      </w:pPr>
      <w:r w:rsidRPr="00255A03">
        <w:rPr>
          <w:rFonts w:ascii="Times New Roman" w:hAnsi="Times New Roman" w:cs="Times New Roman"/>
          <w:b/>
          <w:bCs/>
          <w:lang w:val="en-US"/>
        </w:rPr>
        <w:t xml:space="preserve">The </w:t>
      </w:r>
      <w:bookmarkStart w:id="0" w:name="_Hlk210064147"/>
      <w:r w:rsidRPr="00255A03">
        <w:rPr>
          <w:rFonts w:ascii="Times New Roman" w:hAnsi="Times New Roman" w:cs="Times New Roman"/>
          <w:b/>
          <w:bCs/>
          <w:lang w:val="en-US"/>
        </w:rPr>
        <w:t>tender</w:t>
      </w:r>
      <w:bookmarkEnd w:id="0"/>
      <w:r w:rsidRPr="00255A03">
        <w:rPr>
          <w:rFonts w:ascii="Times New Roman" w:hAnsi="Times New Roman" w:cs="Times New Roman"/>
          <w:b/>
          <w:bCs/>
          <w:lang w:val="en-US"/>
        </w:rPr>
        <w:t xml:space="preserve"> price (C)</w:t>
      </w:r>
      <w:r w:rsidRPr="00255A03">
        <w:rPr>
          <w:rFonts w:ascii="Times New Roman" w:hAnsi="Times New Roman" w:cs="Times New Roman"/>
          <w:lang w:val="en-US"/>
        </w:rPr>
        <w:t xml:space="preserve"> scores are calculated by multiplying the ratio of the lowest tender price (Cmin) to the evaluated tender price (Cp) by the price comparative weight (X):</w:t>
      </w:r>
    </w:p>
    <w:p w14:paraId="074E6B6B" w14:textId="77777777" w:rsidR="009E5DC0" w:rsidRPr="00255A03" w:rsidRDefault="009E5DC0" w:rsidP="009E5DC0">
      <w:pPr>
        <w:tabs>
          <w:tab w:val="num" w:pos="0"/>
        </w:tabs>
        <w:spacing w:after="0"/>
        <w:jc w:val="both"/>
        <w:rPr>
          <w:rFonts w:ascii="Times New Roman" w:hAnsi="Times New Roman" w:cs="Times New Roman"/>
          <w:lang w:val="en-US"/>
        </w:rPr>
      </w:pPr>
    </w:p>
    <w:p w14:paraId="0439A509" w14:textId="0834E937" w:rsidR="007E4325" w:rsidRPr="00255A03" w:rsidRDefault="009E5DC0" w:rsidP="0F447F68">
      <w:pPr>
        <w:pStyle w:val="ListParagraph"/>
        <w:numPr>
          <w:ilvl w:val="0"/>
          <w:numId w:val="9"/>
        </w:numPr>
        <w:tabs>
          <w:tab w:val="clear" w:pos="432"/>
        </w:tabs>
        <w:spacing w:after="0" w:line="240" w:lineRule="auto"/>
        <w:ind w:left="0" w:firstLine="0"/>
        <w:jc w:val="center"/>
        <w:rPr>
          <w:rFonts w:ascii="Times New Roman" w:hAnsi="Times New Roman" w:cs="Times New Roman"/>
          <w:b/>
          <w:bCs/>
          <w:lang w:val="en-US"/>
        </w:rPr>
      </w:pPr>
      <m:oMath>
        <m:r>
          <m:rPr>
            <m:sty m:val="bi"/>
          </m:rPr>
          <w:rPr>
            <w:rFonts w:ascii="Cambria Math" w:hAnsi="Cambria Math" w:cs="Times New Roman"/>
            <w:lang w:val="en-US"/>
          </w:rPr>
          <m:t>C=</m:t>
        </m:r>
        <m:f>
          <m:fPr>
            <m:ctrlPr>
              <w:rPr>
                <w:rFonts w:ascii="Cambria Math" w:hAnsi="Cambria Math" w:cs="Times New Roman"/>
                <w:b/>
                <w:bCs/>
                <w:i/>
                <w:lang w:val="en-US"/>
              </w:rPr>
            </m:ctrlPr>
          </m:fPr>
          <m:num>
            <m:sSub>
              <m:sSubPr>
                <m:ctrlPr>
                  <w:rPr>
                    <w:rFonts w:ascii="Cambria Math" w:hAnsi="Cambria Math" w:cs="Times New Roman"/>
                    <w:b/>
                    <w:bCs/>
                    <w:i/>
                    <w:lang w:val="en-US"/>
                  </w:rPr>
                </m:ctrlPr>
              </m:sSubPr>
              <m:e>
                <m:r>
                  <m:rPr>
                    <m:sty m:val="bi"/>
                  </m:rPr>
                  <w:rPr>
                    <w:rFonts w:ascii="Cambria Math" w:hAnsi="Cambria Math" w:cs="Times New Roman"/>
                    <w:lang w:val="en-US"/>
                  </w:rPr>
                  <m:t>C</m:t>
                </m:r>
              </m:e>
              <m:sub>
                <m:r>
                  <m:rPr>
                    <m:sty m:val="bi"/>
                  </m:rPr>
                  <w:rPr>
                    <w:rFonts w:ascii="Cambria Math" w:hAnsi="Cambria Math" w:cs="Times New Roman"/>
                    <w:lang w:val="en-US"/>
                  </w:rPr>
                  <m:t>min</m:t>
                </m:r>
              </m:sub>
            </m:sSub>
          </m:num>
          <m:den>
            <m:sSub>
              <m:sSubPr>
                <m:ctrlPr>
                  <w:rPr>
                    <w:rFonts w:ascii="Cambria Math" w:hAnsi="Cambria Math" w:cs="Times New Roman"/>
                    <w:b/>
                    <w:bCs/>
                    <w:i/>
                    <w:lang w:val="en-US"/>
                  </w:rPr>
                </m:ctrlPr>
              </m:sSubPr>
              <m:e>
                <m:r>
                  <m:rPr>
                    <m:sty m:val="bi"/>
                  </m:rPr>
                  <w:rPr>
                    <w:rFonts w:ascii="Cambria Math" w:hAnsi="Cambria Math" w:cs="Times New Roman"/>
                    <w:lang w:val="en-US"/>
                  </w:rPr>
                  <m:t>C</m:t>
                </m:r>
              </m:e>
              <m:sub>
                <m:r>
                  <m:rPr>
                    <m:sty m:val="bi"/>
                  </m:rPr>
                  <w:rPr>
                    <w:rFonts w:ascii="Cambria Math" w:hAnsi="Cambria Math" w:cs="Times New Roman"/>
                    <w:lang w:val="en-US"/>
                  </w:rPr>
                  <m:t>p</m:t>
                </m:r>
              </m:sub>
            </m:sSub>
          </m:den>
        </m:f>
        <m:r>
          <m:rPr>
            <m:sty m:val="bi"/>
          </m:rPr>
          <w:rPr>
            <w:rFonts w:ascii="Cambria Math" w:hAnsi="Cambria Math" w:cs="Times New Roman"/>
            <w:lang w:val="en-US"/>
          </w:rPr>
          <m:t>×X</m:t>
        </m:r>
      </m:oMath>
    </w:p>
    <w:p w14:paraId="30B2A39B" w14:textId="77777777" w:rsidR="009E5DC0" w:rsidRPr="00255A03" w:rsidRDefault="009E5DC0" w:rsidP="009E5DC0">
      <w:pPr>
        <w:tabs>
          <w:tab w:val="num" w:pos="0"/>
        </w:tabs>
        <w:spacing w:after="0" w:line="240" w:lineRule="auto"/>
        <w:jc w:val="both"/>
        <w:rPr>
          <w:rFonts w:ascii="Times New Roman" w:hAnsi="Times New Roman" w:cs="Times New Roman"/>
          <w:lang w:val="en-US"/>
        </w:rPr>
      </w:pPr>
    </w:p>
    <w:p w14:paraId="503B465A" w14:textId="33BF20E8" w:rsidR="009E5DC0" w:rsidRPr="00255A03" w:rsidRDefault="00BC095A" w:rsidP="009E5DC0">
      <w:pPr>
        <w:tabs>
          <w:tab w:val="num" w:pos="0"/>
        </w:tabs>
        <w:spacing w:after="0" w:line="240" w:lineRule="auto"/>
        <w:jc w:val="both"/>
        <w:rPr>
          <w:rFonts w:ascii="Times New Roman" w:hAnsi="Times New Roman" w:cs="Times New Roman"/>
          <w:highlight w:val="yellow"/>
          <w:lang w:val="en-US"/>
        </w:rPr>
      </w:pPr>
      <w:r w:rsidRPr="00255A03">
        <w:rPr>
          <w:rFonts w:ascii="Times New Roman" w:hAnsi="Times New Roman" w:cs="Times New Roman"/>
          <w:bCs/>
          <w:lang w:val="en-US"/>
        </w:rPr>
        <w:t>The collected scores are rounded to two decimal places.</w:t>
      </w:r>
    </w:p>
    <w:p w14:paraId="0D06CAC2" w14:textId="77777777" w:rsidR="009E5DC0" w:rsidRPr="00255A03" w:rsidRDefault="009E5DC0" w:rsidP="009E5DC0">
      <w:pPr>
        <w:tabs>
          <w:tab w:val="num" w:pos="0"/>
        </w:tabs>
        <w:spacing w:after="0" w:line="240" w:lineRule="auto"/>
        <w:jc w:val="both"/>
        <w:rPr>
          <w:rFonts w:ascii="Times New Roman" w:hAnsi="Times New Roman" w:cs="Times New Roman"/>
          <w:highlight w:val="yellow"/>
          <w:lang w:val="en-US"/>
        </w:rPr>
      </w:pPr>
    </w:p>
    <w:p w14:paraId="535E8F55" w14:textId="7236F065" w:rsidR="0051324E" w:rsidRPr="00255A03" w:rsidRDefault="00712507"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The evaluation scores for other criteria (T) are calculated by adding the values ​​of all criteria parameters</w:t>
      </w:r>
      <w:r w:rsidRPr="00255A03">
        <w:rPr>
          <w:rFonts w:ascii="Times New Roman" w:hAnsi="Times New Roman" w:cs="Times New Roman"/>
          <w:b/>
          <w:lang w:val="en-US"/>
        </w:rPr>
        <w:t xml:space="preserve"> </w:t>
      </w:r>
      <w:r w:rsidR="00093AF4" w:rsidRPr="00255A03">
        <w:rPr>
          <w:rFonts w:ascii="Times New Roman" w:hAnsi="Times New Roman" w:cs="Times New Roman"/>
          <w:bCs/>
          <w:lang w:val="en-US"/>
        </w:rPr>
        <w:t>(T</w:t>
      </w:r>
      <w:r w:rsidR="00093AF4" w:rsidRPr="00255A03">
        <w:rPr>
          <w:rFonts w:ascii="Times New Roman" w:hAnsi="Times New Roman" w:cs="Times New Roman"/>
          <w:bCs/>
          <w:vertAlign w:val="subscript"/>
          <w:lang w:val="en-US"/>
        </w:rPr>
        <w:t>i</w:t>
      </w:r>
      <w:r w:rsidR="00093AF4" w:rsidRPr="00255A03">
        <w:rPr>
          <w:rFonts w:ascii="Times New Roman" w:hAnsi="Times New Roman" w:cs="Times New Roman"/>
          <w:bCs/>
          <w:lang w:val="en-US"/>
        </w:rPr>
        <w:t>).</w:t>
      </w:r>
      <w:r w:rsidR="00D25E08" w:rsidRPr="00255A03">
        <w:rPr>
          <w:rFonts w:ascii="Times New Roman" w:hAnsi="Times New Roman" w:cs="Times New Roman"/>
          <w:bCs/>
          <w:lang w:val="en-US"/>
        </w:rPr>
        <w:t xml:space="preserve"> </w:t>
      </w:r>
    </w:p>
    <w:p w14:paraId="3AB4D2B7" w14:textId="3F53F757" w:rsidR="009E5DC0" w:rsidRPr="00255A03" w:rsidRDefault="009E5DC0" w:rsidP="007802EA">
      <w:pPr>
        <w:tabs>
          <w:tab w:val="num" w:pos="0"/>
        </w:tabs>
        <w:spacing w:after="0" w:line="240" w:lineRule="auto"/>
        <w:jc w:val="both"/>
        <w:rPr>
          <w:lang w:val="en-US"/>
        </w:rPr>
      </w:pPr>
    </w:p>
    <w:p w14:paraId="153F27AF" w14:textId="675A4899" w:rsidR="00D25E08" w:rsidRPr="00255A03" w:rsidRDefault="00E94F4D" w:rsidP="007802EA">
      <w:pPr>
        <w:pStyle w:val="ListParagraph"/>
        <w:ind w:left="0"/>
        <w:rPr>
          <w:lang w:val="en-US"/>
        </w:rPr>
      </w:pPr>
      <m:oMathPara>
        <m:oMath>
          <m:r>
            <m:rPr>
              <m:sty m:val="bi"/>
            </m:rPr>
            <w:rPr>
              <w:rFonts w:ascii="Cambria Math" w:hAnsi="Cambria Math"/>
              <w:lang w:val="en-US"/>
            </w:rPr>
            <m:t>T=</m:t>
          </m:r>
          <m:nary>
            <m:naryPr>
              <m:chr m:val="∑"/>
              <m:limLoc m:val="undOvr"/>
              <m:subHide m:val="1"/>
              <m:supHide m:val="1"/>
              <m:ctrlPr>
                <w:rPr>
                  <w:rFonts w:ascii="Cambria Math" w:hAnsi="Cambria Math"/>
                  <w:b/>
                  <w:bCs/>
                  <w:lang w:val="en-US"/>
                </w:rPr>
              </m:ctrlPr>
            </m:naryPr>
            <m:sub/>
            <m:sup/>
            <m:e>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i</m:t>
                  </m:r>
                </m:sub>
              </m:sSub>
            </m:e>
          </m:nary>
        </m:oMath>
      </m:oMathPara>
    </w:p>
    <w:p w14:paraId="3D816746" w14:textId="67EAC539" w:rsidR="00FC555B" w:rsidRPr="00255A03" w:rsidRDefault="00C34239"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The assessment of the criterion parameter (T</w:t>
      </w:r>
      <w:r w:rsidRPr="00255A03">
        <w:rPr>
          <w:rFonts w:ascii="Times New Roman" w:hAnsi="Times New Roman" w:cs="Times New Roman"/>
          <w:bCs/>
          <w:vertAlign w:val="subscript"/>
          <w:lang w:val="en-US"/>
        </w:rPr>
        <w:t>i</w:t>
      </w:r>
      <w:r w:rsidRPr="00255A03">
        <w:rPr>
          <w:rFonts w:ascii="Times New Roman" w:hAnsi="Times New Roman" w:cs="Times New Roman"/>
          <w:bCs/>
          <w:lang w:val="en-US"/>
        </w:rPr>
        <w:t>) is calculated by taking the ratio of the parameter value (</w:t>
      </w:r>
      <w:r w:rsidR="00DD3857" w:rsidRPr="00255A03">
        <w:rPr>
          <w:rFonts w:ascii="Times New Roman" w:hAnsi="Times New Roman" w:cs="Times New Roman"/>
          <w:bCs/>
          <w:lang w:val="en-US"/>
        </w:rPr>
        <w:t>R</w:t>
      </w:r>
      <w:r w:rsidR="00DD3857" w:rsidRPr="00255A03">
        <w:rPr>
          <w:rFonts w:ascii="Times New Roman" w:hAnsi="Times New Roman" w:cs="Times New Roman"/>
          <w:bCs/>
          <w:vertAlign w:val="subscript"/>
          <w:lang w:val="en-US"/>
        </w:rPr>
        <w:t>p</w:t>
      </w:r>
      <w:r w:rsidRPr="00255A03">
        <w:rPr>
          <w:rFonts w:ascii="Times New Roman" w:hAnsi="Times New Roman" w:cs="Times New Roman"/>
          <w:bCs/>
          <w:lang w:val="en-US"/>
        </w:rPr>
        <w:t>) provided by the supplier and the maximum value of the same parameter (</w:t>
      </w:r>
      <w:r w:rsidR="00DD3857" w:rsidRPr="00255A03">
        <w:rPr>
          <w:rFonts w:ascii="Times New Roman" w:hAnsi="Times New Roman" w:cs="Times New Roman"/>
          <w:bCs/>
          <w:lang w:val="en-US"/>
        </w:rPr>
        <w:t>R</w:t>
      </w:r>
      <w:r w:rsidR="00DD3857" w:rsidRPr="00255A03">
        <w:rPr>
          <w:rFonts w:ascii="Times New Roman" w:hAnsi="Times New Roman" w:cs="Times New Roman"/>
          <w:bCs/>
          <w:vertAlign w:val="subscript"/>
          <w:lang w:val="en-US"/>
        </w:rPr>
        <w:t>max</w:t>
      </w:r>
      <w:r w:rsidRPr="00255A03">
        <w:rPr>
          <w:rFonts w:ascii="Times New Roman" w:hAnsi="Times New Roman" w:cs="Times New Roman"/>
          <w:bCs/>
          <w:lang w:val="en-US"/>
        </w:rPr>
        <w:t>) and multiplying this ratio by the relative weight (</w:t>
      </w:r>
      <w:r w:rsidR="00DD3857" w:rsidRPr="00255A03">
        <w:rPr>
          <w:rFonts w:ascii="Times New Roman" w:hAnsi="Times New Roman" w:cs="Times New Roman"/>
          <w:bCs/>
          <w:lang w:val="en-US"/>
        </w:rPr>
        <w:t>Y</w:t>
      </w:r>
      <w:r w:rsidR="00DD3857" w:rsidRPr="00255A03">
        <w:rPr>
          <w:rFonts w:ascii="Times New Roman" w:hAnsi="Times New Roman" w:cs="Times New Roman"/>
          <w:bCs/>
          <w:vertAlign w:val="subscript"/>
          <w:lang w:val="en-US"/>
        </w:rPr>
        <w:t>s</w:t>
      </w:r>
      <w:r w:rsidRPr="00255A03">
        <w:rPr>
          <w:rFonts w:ascii="Times New Roman" w:hAnsi="Times New Roman" w:cs="Times New Roman"/>
          <w:bCs/>
          <w:lang w:val="en-US"/>
        </w:rPr>
        <w:t>) of the criterion parameter being assessed:</w:t>
      </w:r>
    </w:p>
    <w:p w14:paraId="5EC68016" w14:textId="77777777" w:rsidR="008D59A3" w:rsidRPr="00255A03" w:rsidRDefault="008D59A3" w:rsidP="00D25E08">
      <w:pPr>
        <w:jc w:val="center"/>
        <w:rPr>
          <w:lang w:val="en-US"/>
        </w:rPr>
      </w:pPr>
    </w:p>
    <w:p w14:paraId="6BD5BF7B" w14:textId="2DB8CBF9" w:rsidR="008D59A3" w:rsidRPr="00255A03" w:rsidRDefault="00182062" w:rsidP="00D25E08">
      <w:pPr>
        <w:jc w:val="center"/>
        <w:rPr>
          <w:b/>
          <w:bCs/>
          <w:i/>
          <w:lang w:val="en-US"/>
        </w:rPr>
      </w:pPr>
      <m:oMathPara>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i</m:t>
              </m:r>
            </m:sub>
          </m:sSub>
          <m:r>
            <m:rPr>
              <m:sty m:val="bi"/>
            </m:rPr>
            <w:rPr>
              <w:rFonts w:ascii="Cambria Math" w:hAnsi="Cambria Math"/>
              <w:lang w:val="en-US"/>
            </w:rPr>
            <m:t>=</m:t>
          </m:r>
          <m:f>
            <m:fPr>
              <m:ctrlPr>
                <w:rPr>
                  <w:rFonts w:ascii="Cambria Math" w:hAnsi="Cambria Math"/>
                  <w:b/>
                  <w:bCs/>
                  <w:i/>
                  <w:lang w:val="en-US"/>
                </w:rPr>
              </m:ctrlPr>
            </m:fPr>
            <m:num>
              <m:sSub>
                <m:sSubPr>
                  <m:ctrlPr>
                    <w:rPr>
                      <w:rFonts w:ascii="Cambria Math" w:hAnsi="Cambria Math"/>
                      <w:b/>
                      <w:bCs/>
                      <w:i/>
                      <w:lang w:val="en-US"/>
                    </w:rPr>
                  </m:ctrlPr>
                </m:sSubPr>
                <m:e>
                  <m:r>
                    <m:rPr>
                      <m:sty m:val="bi"/>
                    </m:rPr>
                    <w:rPr>
                      <w:rFonts w:ascii="Cambria Math" w:hAnsi="Cambria Math"/>
                      <w:lang w:val="en-US"/>
                    </w:rPr>
                    <m:t>R</m:t>
                  </m:r>
                </m:e>
                <m:sub>
                  <m:r>
                    <m:rPr>
                      <m:sty m:val="bi"/>
                    </m:rPr>
                    <w:rPr>
                      <w:rFonts w:ascii="Cambria Math" w:hAnsi="Cambria Math"/>
                      <w:lang w:val="en-US"/>
                    </w:rPr>
                    <m:t>p</m:t>
                  </m:r>
                </m:sub>
              </m:sSub>
            </m:num>
            <m:den>
              <m:sSub>
                <m:sSubPr>
                  <m:ctrlPr>
                    <w:rPr>
                      <w:rFonts w:ascii="Cambria Math" w:hAnsi="Cambria Math"/>
                      <w:b/>
                      <w:bCs/>
                      <w:i/>
                      <w:lang w:val="en-US"/>
                    </w:rPr>
                  </m:ctrlPr>
                </m:sSubPr>
                <m:e>
                  <m:r>
                    <m:rPr>
                      <m:sty m:val="bi"/>
                    </m:rPr>
                    <w:rPr>
                      <w:rFonts w:ascii="Cambria Math" w:hAnsi="Cambria Math"/>
                      <w:lang w:val="en-US"/>
                    </w:rPr>
                    <m:t>R</m:t>
                  </m:r>
                </m:e>
                <m:sub>
                  <m:r>
                    <m:rPr>
                      <m:sty m:val="bi"/>
                    </m:rPr>
                    <w:rPr>
                      <w:rFonts w:ascii="Cambria Math" w:hAnsi="Cambria Math"/>
                      <w:lang w:val="en-US"/>
                    </w:rPr>
                    <m:t>max</m:t>
                  </m:r>
                </m:sub>
              </m:sSub>
            </m:den>
          </m:f>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Y</m:t>
              </m:r>
            </m:e>
            <m:sub>
              <m:r>
                <m:rPr>
                  <m:sty m:val="bi"/>
                </m:rPr>
                <w:rPr>
                  <w:rFonts w:ascii="Cambria Math" w:hAnsi="Cambria Math"/>
                  <w:lang w:val="en-US"/>
                </w:rPr>
                <m:t>s</m:t>
              </m:r>
            </m:sub>
          </m:sSub>
        </m:oMath>
      </m:oMathPara>
    </w:p>
    <w:p w14:paraId="36968FFB" w14:textId="77777777" w:rsidR="008D59A3" w:rsidRPr="00255A03" w:rsidRDefault="008D59A3" w:rsidP="007802EA">
      <w:pPr>
        <w:rPr>
          <w:lang w:val="en-US"/>
        </w:rPr>
      </w:pPr>
    </w:p>
    <w:p w14:paraId="1609A3C7" w14:textId="77777777" w:rsidR="00FC555B" w:rsidRPr="00255A03" w:rsidRDefault="00FC555B" w:rsidP="00FC555B">
      <w:pPr>
        <w:rPr>
          <w:lang w:val="en-US"/>
        </w:rPr>
      </w:pPr>
      <w:r w:rsidRPr="00255A03">
        <w:rPr>
          <w:lang w:val="en-US"/>
        </w:rPr>
        <w:t> </w:t>
      </w:r>
    </w:p>
    <w:p w14:paraId="06F0C766" w14:textId="48BF0E06" w:rsidR="00D25E08" w:rsidRPr="00255A03" w:rsidRDefault="0066504A"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In these formulas</w:t>
      </w:r>
      <w:r w:rsidR="00D25E08" w:rsidRPr="00255A03">
        <w:rPr>
          <w:rFonts w:ascii="Times New Roman" w:hAnsi="Times New Roman" w:cs="Times New Roman"/>
          <w:bCs/>
          <w:lang w:val="en-US"/>
        </w:rPr>
        <w:t>:</w:t>
      </w:r>
    </w:p>
    <w:p w14:paraId="5E1E5ADC" w14:textId="64220BCB" w:rsidR="00D25E08" w:rsidRPr="00255A03" w:rsidRDefault="00D25E08"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lastRenderedPageBreak/>
        <w:t>R</w:t>
      </w:r>
      <w:r w:rsidRPr="00255A03">
        <w:rPr>
          <w:rFonts w:ascii="Times New Roman" w:hAnsi="Times New Roman" w:cs="Times New Roman"/>
          <w:bCs/>
          <w:vertAlign w:val="subscript"/>
          <w:lang w:val="en-US"/>
        </w:rPr>
        <w:t xml:space="preserve">p </w:t>
      </w:r>
      <w:r w:rsidRPr="00255A03">
        <w:rPr>
          <w:rFonts w:ascii="Times New Roman" w:hAnsi="Times New Roman" w:cs="Times New Roman"/>
          <w:bCs/>
          <w:lang w:val="en-US"/>
        </w:rPr>
        <w:t xml:space="preserve">– </w:t>
      </w:r>
      <w:r w:rsidR="001369E1" w:rsidRPr="00255A03">
        <w:rPr>
          <w:rFonts w:ascii="Times New Roman" w:hAnsi="Times New Roman" w:cs="Times New Roman"/>
          <w:bCs/>
          <w:lang w:val="en-US"/>
        </w:rPr>
        <w:t>the value of the corresponding criterion parameter of the evaluated tender</w:t>
      </w:r>
      <w:r w:rsidRPr="00255A03">
        <w:rPr>
          <w:rFonts w:ascii="Times New Roman" w:hAnsi="Times New Roman" w:cs="Times New Roman"/>
          <w:bCs/>
          <w:lang w:val="en-US"/>
        </w:rPr>
        <w:t>;</w:t>
      </w:r>
    </w:p>
    <w:p w14:paraId="3179E9F3" w14:textId="171C2111" w:rsidR="0066504A" w:rsidRPr="00255A03" w:rsidRDefault="00D25E08" w:rsidP="001C26A0">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R</w:t>
      </w:r>
      <w:r w:rsidRPr="00255A03">
        <w:rPr>
          <w:rFonts w:ascii="Times New Roman" w:hAnsi="Times New Roman" w:cs="Times New Roman"/>
          <w:bCs/>
          <w:vertAlign w:val="subscript"/>
          <w:lang w:val="en-US"/>
        </w:rPr>
        <w:t>max</w:t>
      </w:r>
      <w:r w:rsidRPr="00255A03">
        <w:rPr>
          <w:rFonts w:ascii="Times New Roman" w:hAnsi="Times New Roman" w:cs="Times New Roman"/>
          <w:bCs/>
          <w:lang w:val="en-US"/>
        </w:rPr>
        <w:t xml:space="preserve"> – </w:t>
      </w:r>
      <w:r w:rsidR="001C26A0" w:rsidRPr="00255A03">
        <w:rPr>
          <w:rFonts w:ascii="Times New Roman" w:hAnsi="Times New Roman" w:cs="Times New Roman"/>
          <w:bCs/>
          <w:lang w:val="en-US"/>
        </w:rPr>
        <w:t>the maximum value of the same criterion parameter determined during the evaluation of all submitted tenders</w:t>
      </w:r>
      <w:r w:rsidRPr="00255A03">
        <w:rPr>
          <w:rFonts w:ascii="Times New Roman" w:hAnsi="Times New Roman" w:cs="Times New Roman"/>
          <w:bCs/>
          <w:lang w:val="en-US"/>
        </w:rPr>
        <w:t>.</w:t>
      </w:r>
    </w:p>
    <w:p w14:paraId="14C020D7" w14:textId="77777777" w:rsidR="005912E2" w:rsidRPr="00255A03" w:rsidRDefault="005912E2">
      <w:pPr>
        <w:tabs>
          <w:tab w:val="num" w:pos="0"/>
        </w:tabs>
        <w:spacing w:after="0" w:line="240" w:lineRule="auto"/>
        <w:jc w:val="both"/>
        <w:rPr>
          <w:rFonts w:ascii="Times New Roman" w:hAnsi="Times New Roman" w:cs="Times New Roman"/>
          <w:bCs/>
          <w:highlight w:val="yellow"/>
          <w:lang w:val="en-US"/>
        </w:rPr>
      </w:pPr>
    </w:p>
    <w:p w14:paraId="596D3D2E" w14:textId="159D7909" w:rsidR="0049144D" w:rsidRPr="00255A03" w:rsidRDefault="00F55ED3">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3</w:t>
      </w:r>
      <w:r w:rsidR="00D250E6" w:rsidRPr="00255A03">
        <w:rPr>
          <w:rFonts w:ascii="Times New Roman" w:hAnsi="Times New Roman" w:cs="Times New Roman"/>
          <w:bCs/>
          <w:lang w:val="en-US"/>
        </w:rPr>
        <w:t xml:space="preserve">. </w:t>
      </w:r>
      <w:r w:rsidR="008E274A" w:rsidRPr="00255A03">
        <w:rPr>
          <w:rFonts w:ascii="Times New Roman" w:hAnsi="Times New Roman" w:cs="Times New Roman"/>
          <w:bCs/>
          <w:lang w:val="en-US"/>
        </w:rPr>
        <w:t>The supplier has the right to propose the same specialist for more than one position, if the proposed specialist meets all the requirements for each of the proposed positions</w:t>
      </w:r>
      <w:r w:rsidR="00FE5476" w:rsidRPr="00255A03">
        <w:rPr>
          <w:rFonts w:ascii="Times New Roman" w:hAnsi="Times New Roman" w:cs="Times New Roman"/>
          <w:bCs/>
          <w:lang w:val="en-US"/>
        </w:rPr>
        <w:t>.</w:t>
      </w:r>
    </w:p>
    <w:p w14:paraId="305E33CA" w14:textId="2981F8F6" w:rsidR="00D250E6" w:rsidRPr="00255A03" w:rsidRDefault="00FE5476"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 xml:space="preserve">4. </w:t>
      </w:r>
      <w:r w:rsidR="008E274A" w:rsidRPr="00255A03">
        <w:rPr>
          <w:rFonts w:ascii="Times New Roman" w:hAnsi="Times New Roman" w:cs="Times New Roman"/>
          <w:bCs/>
          <w:lang w:val="en-US"/>
        </w:rPr>
        <w:t>The evaluations will be carried out by a commission</w:t>
      </w:r>
      <w:r w:rsidR="00D250E6" w:rsidRPr="00255A03">
        <w:rPr>
          <w:rFonts w:ascii="Times New Roman" w:hAnsi="Times New Roman" w:cs="Times New Roman"/>
          <w:bCs/>
          <w:lang w:val="en-US"/>
        </w:rPr>
        <w:t>.</w:t>
      </w:r>
    </w:p>
    <w:p w14:paraId="28F58DCC" w14:textId="1587E770" w:rsidR="00D250E6" w:rsidRPr="00255A03" w:rsidRDefault="00FE5476"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5.</w:t>
      </w:r>
      <w:r w:rsidR="007802EA" w:rsidRPr="00255A03">
        <w:rPr>
          <w:rFonts w:ascii="Times New Roman" w:hAnsi="Times New Roman" w:cs="Times New Roman"/>
          <w:bCs/>
          <w:lang w:val="en-US"/>
        </w:rPr>
        <w:t xml:space="preserve"> </w:t>
      </w:r>
      <w:r w:rsidR="003C3D82" w:rsidRPr="00255A03">
        <w:rPr>
          <w:rFonts w:ascii="Times New Roman" w:hAnsi="Times New Roman" w:cs="Times New Roman"/>
          <w:bCs/>
          <w:lang w:val="en-US"/>
        </w:rPr>
        <w:t>If more than one supplier participating in the procurement has collected the same number of evaluation points, the supplier who submitted the tender first will have the right of priority</w:t>
      </w:r>
      <w:r w:rsidR="00D250E6" w:rsidRPr="00255A03">
        <w:rPr>
          <w:rFonts w:ascii="Times New Roman" w:hAnsi="Times New Roman" w:cs="Times New Roman"/>
          <w:bCs/>
          <w:lang w:val="en-US"/>
        </w:rPr>
        <w:t>.</w:t>
      </w:r>
    </w:p>
    <w:p w14:paraId="39432771" w14:textId="30A18717" w:rsidR="00754439" w:rsidRPr="00255A03" w:rsidRDefault="00FE5476">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6.</w:t>
      </w:r>
      <w:r w:rsidR="007802EA" w:rsidRPr="00255A03">
        <w:rPr>
          <w:rFonts w:ascii="Times New Roman" w:hAnsi="Times New Roman" w:cs="Times New Roman"/>
          <w:bCs/>
          <w:lang w:val="en-US"/>
        </w:rPr>
        <w:t xml:space="preserve"> </w:t>
      </w:r>
      <w:r w:rsidR="00320907" w:rsidRPr="00255A03">
        <w:rPr>
          <w:rFonts w:ascii="Times New Roman" w:hAnsi="Times New Roman" w:cs="Times New Roman"/>
          <w:bCs/>
          <w:lang w:val="en-US"/>
        </w:rPr>
        <w:t xml:space="preserve">The offer that has collected the highest number of economic efficiency points is considered the most economically advantageous </w:t>
      </w:r>
      <w:r w:rsidR="00792998" w:rsidRPr="00255A03">
        <w:rPr>
          <w:rFonts w:ascii="Times New Roman" w:hAnsi="Times New Roman" w:cs="Times New Roman"/>
          <w:bCs/>
          <w:lang w:val="en-US"/>
        </w:rPr>
        <w:t>tender</w:t>
      </w:r>
      <w:r w:rsidR="00754439" w:rsidRPr="00255A03">
        <w:rPr>
          <w:rFonts w:ascii="Times New Roman" w:hAnsi="Times New Roman" w:cs="Times New Roman"/>
          <w:bCs/>
          <w:lang w:val="en-US"/>
        </w:rPr>
        <w:t xml:space="preserve">. </w:t>
      </w:r>
    </w:p>
    <w:p w14:paraId="391EE3AC" w14:textId="6882DF01" w:rsidR="008E7442" w:rsidRPr="00255A03" w:rsidRDefault="00A665F0"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 xml:space="preserve">7. </w:t>
      </w:r>
      <w:r w:rsidR="00792998" w:rsidRPr="00255A03">
        <w:rPr>
          <w:rFonts w:ascii="Times New Roman" w:hAnsi="Times New Roman" w:cs="Times New Roman"/>
          <w:bCs/>
          <w:lang w:val="en-US"/>
        </w:rPr>
        <w:t xml:space="preserve">The supplier must submit a completed list of proposed specialists form (Annex 7 to the SPC) together with the initial </w:t>
      </w:r>
      <w:r w:rsidR="00E9478A" w:rsidRPr="00255A03">
        <w:rPr>
          <w:rFonts w:ascii="Times New Roman" w:hAnsi="Times New Roman" w:cs="Times New Roman"/>
          <w:bCs/>
          <w:lang w:val="en-US"/>
        </w:rPr>
        <w:t>tender.</w:t>
      </w:r>
    </w:p>
    <w:p w14:paraId="58278787" w14:textId="1D44E7BD" w:rsidR="002E7B4F" w:rsidRPr="00255A03" w:rsidRDefault="003D6B6E" w:rsidP="007802EA">
      <w:pPr>
        <w:tabs>
          <w:tab w:val="num" w:pos="0"/>
        </w:tabs>
        <w:spacing w:after="0" w:line="240" w:lineRule="auto"/>
        <w:jc w:val="both"/>
        <w:rPr>
          <w:rFonts w:ascii="Times New Roman" w:hAnsi="Times New Roman" w:cs="Times New Roman"/>
          <w:bCs/>
          <w:lang w:val="en-US"/>
        </w:rPr>
      </w:pPr>
      <w:r w:rsidRPr="00255A03">
        <w:rPr>
          <w:rFonts w:ascii="Times New Roman" w:hAnsi="Times New Roman" w:cs="Times New Roman"/>
          <w:bCs/>
          <w:lang w:val="en-US"/>
        </w:rPr>
        <w:t xml:space="preserve">8. </w:t>
      </w:r>
      <w:r w:rsidR="00E9478A" w:rsidRPr="00255A03">
        <w:rPr>
          <w:rFonts w:ascii="Times New Roman" w:hAnsi="Times New Roman" w:cs="Times New Roman"/>
          <w:bCs/>
          <w:lang w:val="en-US"/>
        </w:rPr>
        <w:t>If the supplier offers more than one specialist for one position, only the first specialist indicated by the supplier will be evaluated. The experience of other specialists indicated in one position will not be evaluated</w:t>
      </w:r>
      <w:r w:rsidR="002A7EA1" w:rsidRPr="00255A03">
        <w:rPr>
          <w:rFonts w:ascii="Times New Roman" w:hAnsi="Times New Roman" w:cs="Times New Roman"/>
          <w:bCs/>
          <w:lang w:val="en-US"/>
        </w:rPr>
        <w:t>.</w:t>
      </w:r>
    </w:p>
    <w:p w14:paraId="20A8E38D" w14:textId="1C5E9DF7" w:rsidR="00821569" w:rsidRPr="00821569" w:rsidRDefault="008D50BA" w:rsidP="00821569">
      <w:pPr>
        <w:tabs>
          <w:tab w:val="num" w:pos="0"/>
        </w:tabs>
        <w:spacing w:line="240" w:lineRule="auto"/>
        <w:jc w:val="both"/>
        <w:rPr>
          <w:rFonts w:ascii="Times New Roman" w:hAnsi="Times New Roman" w:cs="Times New Roman"/>
          <w:bCs/>
        </w:rPr>
      </w:pPr>
      <w:r w:rsidRPr="00255A03">
        <w:rPr>
          <w:rFonts w:ascii="Times New Roman" w:hAnsi="Times New Roman" w:cs="Times New Roman"/>
          <w:bCs/>
          <w:lang w:val="en-US"/>
        </w:rPr>
        <w:t xml:space="preserve">9. </w:t>
      </w:r>
      <w:r w:rsidR="00821569" w:rsidRPr="00821569">
        <w:rPr>
          <w:rFonts w:ascii="Times New Roman" w:hAnsi="Times New Roman" w:cs="Times New Roman"/>
          <w:bCs/>
          <w:lang w:val="en"/>
        </w:rPr>
        <w:t xml:space="preserve">The same service provided to the same client when assessing a specialist's experience can only be counted once </w:t>
      </w:r>
      <w:r w:rsidR="00182062">
        <w:rPr>
          <w:rFonts w:ascii="Times New Roman" w:hAnsi="Times New Roman" w:cs="Times New Roman"/>
          <w:bCs/>
          <w:lang w:val="en"/>
        </w:rPr>
        <w:t xml:space="preserve">for the </w:t>
      </w:r>
      <w:r w:rsidR="00821569" w:rsidRPr="00821569">
        <w:rPr>
          <w:rFonts w:ascii="Times New Roman" w:hAnsi="Times New Roman" w:cs="Times New Roman"/>
          <w:bCs/>
          <w:lang w:val="en"/>
        </w:rPr>
        <w:t>parameter.</w:t>
      </w:r>
    </w:p>
    <w:p w14:paraId="5E683070" w14:textId="0A2E5884" w:rsidR="008D50BA" w:rsidRPr="00255A03" w:rsidRDefault="008D50BA" w:rsidP="008D50BA">
      <w:pPr>
        <w:tabs>
          <w:tab w:val="num" w:pos="0"/>
        </w:tabs>
        <w:spacing w:after="0" w:line="240" w:lineRule="auto"/>
        <w:jc w:val="both"/>
        <w:rPr>
          <w:rFonts w:ascii="Times New Roman" w:hAnsi="Times New Roman" w:cs="Times New Roman"/>
          <w:bCs/>
          <w:lang w:val="en-US"/>
        </w:rPr>
      </w:pPr>
    </w:p>
    <w:p w14:paraId="26BCA549" w14:textId="3C537110" w:rsidR="003E2326" w:rsidRPr="00255A03" w:rsidRDefault="003E2326" w:rsidP="003E2326">
      <w:pPr>
        <w:rPr>
          <w:lang w:val="en-US"/>
        </w:rPr>
      </w:pPr>
    </w:p>
    <w:p w14:paraId="252ABECF" w14:textId="2C0C4ED2" w:rsidR="001A3F0B" w:rsidRPr="00255A03" w:rsidRDefault="001A3F0B" w:rsidP="001A3F0B">
      <w:pPr>
        <w:rPr>
          <w:lang w:val="en-US"/>
        </w:rPr>
      </w:pPr>
    </w:p>
    <w:sectPr w:rsidR="001A3F0B" w:rsidRPr="00255A0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CD2B42"/>
    <w:multiLevelType w:val="hybridMultilevel"/>
    <w:tmpl w:val="CD945D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0A70A4"/>
    <w:multiLevelType w:val="multilevel"/>
    <w:tmpl w:val="13A2A7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7925B5"/>
    <w:multiLevelType w:val="multilevel"/>
    <w:tmpl w:val="90A236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F63280"/>
    <w:multiLevelType w:val="multilevel"/>
    <w:tmpl w:val="3AF412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1643F8"/>
    <w:multiLevelType w:val="multilevel"/>
    <w:tmpl w:val="8670DC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D90936"/>
    <w:multiLevelType w:val="multilevel"/>
    <w:tmpl w:val="FA38C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8549EB"/>
    <w:multiLevelType w:val="multilevel"/>
    <w:tmpl w:val="1E4242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2B29FD"/>
    <w:multiLevelType w:val="multilevel"/>
    <w:tmpl w:val="38C2C08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0885696">
    <w:abstractNumId w:val="6"/>
  </w:num>
  <w:num w:numId="2" w16cid:durableId="1073503985">
    <w:abstractNumId w:val="3"/>
  </w:num>
  <w:num w:numId="3" w16cid:durableId="78525104">
    <w:abstractNumId w:val="5"/>
  </w:num>
  <w:num w:numId="4" w16cid:durableId="1716468410">
    <w:abstractNumId w:val="7"/>
  </w:num>
  <w:num w:numId="5" w16cid:durableId="947590874">
    <w:abstractNumId w:val="2"/>
  </w:num>
  <w:num w:numId="6" w16cid:durableId="1549025926">
    <w:abstractNumId w:val="4"/>
  </w:num>
  <w:num w:numId="7" w16cid:durableId="351885690">
    <w:abstractNumId w:val="1"/>
  </w:num>
  <w:num w:numId="8" w16cid:durableId="1255017712">
    <w:abstractNumId w:val="8"/>
  </w:num>
  <w:num w:numId="9" w16cid:durableId="487281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44"/>
    <w:rsid w:val="00017D0C"/>
    <w:rsid w:val="00034383"/>
    <w:rsid w:val="00046BED"/>
    <w:rsid w:val="0005425B"/>
    <w:rsid w:val="000553AE"/>
    <w:rsid w:val="00056266"/>
    <w:rsid w:val="0008619A"/>
    <w:rsid w:val="00093AF4"/>
    <w:rsid w:val="000969DE"/>
    <w:rsid w:val="00096F25"/>
    <w:rsid w:val="000B4CE2"/>
    <w:rsid w:val="000B597E"/>
    <w:rsid w:val="000E22AD"/>
    <w:rsid w:val="00111499"/>
    <w:rsid w:val="00117580"/>
    <w:rsid w:val="00132A5A"/>
    <w:rsid w:val="001369E1"/>
    <w:rsid w:val="00166B11"/>
    <w:rsid w:val="00182062"/>
    <w:rsid w:val="00193D56"/>
    <w:rsid w:val="00194836"/>
    <w:rsid w:val="001A230A"/>
    <w:rsid w:val="001A3F0B"/>
    <w:rsid w:val="001A5627"/>
    <w:rsid w:val="001C26A0"/>
    <w:rsid w:val="001C63E5"/>
    <w:rsid w:val="001E359D"/>
    <w:rsid w:val="001F0122"/>
    <w:rsid w:val="00206B96"/>
    <w:rsid w:val="00220B94"/>
    <w:rsid w:val="00240A5E"/>
    <w:rsid w:val="00255A03"/>
    <w:rsid w:val="002873DE"/>
    <w:rsid w:val="002A7EA1"/>
    <w:rsid w:val="002B0061"/>
    <w:rsid w:val="002C472E"/>
    <w:rsid w:val="002C622B"/>
    <w:rsid w:val="002D07E0"/>
    <w:rsid w:val="002D5F25"/>
    <w:rsid w:val="002E7B4F"/>
    <w:rsid w:val="00301925"/>
    <w:rsid w:val="00320907"/>
    <w:rsid w:val="00352ABA"/>
    <w:rsid w:val="00371F95"/>
    <w:rsid w:val="003722FC"/>
    <w:rsid w:val="003A316B"/>
    <w:rsid w:val="003A4873"/>
    <w:rsid w:val="003C3D82"/>
    <w:rsid w:val="003D55BC"/>
    <w:rsid w:val="003D58AC"/>
    <w:rsid w:val="003D6B6E"/>
    <w:rsid w:val="003E16AB"/>
    <w:rsid w:val="003E2326"/>
    <w:rsid w:val="003F0A50"/>
    <w:rsid w:val="003F2997"/>
    <w:rsid w:val="003F56A1"/>
    <w:rsid w:val="003F6678"/>
    <w:rsid w:val="00422DB3"/>
    <w:rsid w:val="00440A28"/>
    <w:rsid w:val="00445FC7"/>
    <w:rsid w:val="0049144D"/>
    <w:rsid w:val="0049253F"/>
    <w:rsid w:val="004B22B1"/>
    <w:rsid w:val="004C21C8"/>
    <w:rsid w:val="004F4F4B"/>
    <w:rsid w:val="0051324E"/>
    <w:rsid w:val="0051590B"/>
    <w:rsid w:val="0052310D"/>
    <w:rsid w:val="00552434"/>
    <w:rsid w:val="0056503E"/>
    <w:rsid w:val="005771D6"/>
    <w:rsid w:val="00577727"/>
    <w:rsid w:val="005803F4"/>
    <w:rsid w:val="00590BD5"/>
    <w:rsid w:val="005912E2"/>
    <w:rsid w:val="005C225D"/>
    <w:rsid w:val="005E3256"/>
    <w:rsid w:val="00600AC7"/>
    <w:rsid w:val="00614294"/>
    <w:rsid w:val="00614449"/>
    <w:rsid w:val="00623F6C"/>
    <w:rsid w:val="00636357"/>
    <w:rsid w:val="0066504A"/>
    <w:rsid w:val="00673676"/>
    <w:rsid w:val="00680CD9"/>
    <w:rsid w:val="00695239"/>
    <w:rsid w:val="006C0191"/>
    <w:rsid w:val="006C5076"/>
    <w:rsid w:val="006E35EA"/>
    <w:rsid w:val="00712507"/>
    <w:rsid w:val="00720C1C"/>
    <w:rsid w:val="00726D03"/>
    <w:rsid w:val="00744526"/>
    <w:rsid w:val="00744852"/>
    <w:rsid w:val="00754439"/>
    <w:rsid w:val="007621D7"/>
    <w:rsid w:val="0077276C"/>
    <w:rsid w:val="007802EA"/>
    <w:rsid w:val="00783DF0"/>
    <w:rsid w:val="00792998"/>
    <w:rsid w:val="00797BB2"/>
    <w:rsid w:val="007C1BC1"/>
    <w:rsid w:val="007E2C8F"/>
    <w:rsid w:val="007E4325"/>
    <w:rsid w:val="007F29B1"/>
    <w:rsid w:val="007F45A2"/>
    <w:rsid w:val="007F7972"/>
    <w:rsid w:val="007F7FA4"/>
    <w:rsid w:val="008007BF"/>
    <w:rsid w:val="008043D3"/>
    <w:rsid w:val="008056C1"/>
    <w:rsid w:val="00821569"/>
    <w:rsid w:val="008401D2"/>
    <w:rsid w:val="00845BF6"/>
    <w:rsid w:val="00881A18"/>
    <w:rsid w:val="00885C75"/>
    <w:rsid w:val="008A0AF8"/>
    <w:rsid w:val="008A16C1"/>
    <w:rsid w:val="008A7D05"/>
    <w:rsid w:val="008B5944"/>
    <w:rsid w:val="008D50BA"/>
    <w:rsid w:val="008D59A3"/>
    <w:rsid w:val="008E274A"/>
    <w:rsid w:val="008E7442"/>
    <w:rsid w:val="008F28C3"/>
    <w:rsid w:val="00900401"/>
    <w:rsid w:val="009015BC"/>
    <w:rsid w:val="00910668"/>
    <w:rsid w:val="00933C9D"/>
    <w:rsid w:val="00942508"/>
    <w:rsid w:val="00996044"/>
    <w:rsid w:val="009B3474"/>
    <w:rsid w:val="009C24C9"/>
    <w:rsid w:val="009D59F8"/>
    <w:rsid w:val="009E5DC0"/>
    <w:rsid w:val="00A056FC"/>
    <w:rsid w:val="00A26988"/>
    <w:rsid w:val="00A510BE"/>
    <w:rsid w:val="00A5472F"/>
    <w:rsid w:val="00A61508"/>
    <w:rsid w:val="00A665F0"/>
    <w:rsid w:val="00A83F0F"/>
    <w:rsid w:val="00AA74C4"/>
    <w:rsid w:val="00AB6C8E"/>
    <w:rsid w:val="00AC2C37"/>
    <w:rsid w:val="00AC5E38"/>
    <w:rsid w:val="00AE0ECF"/>
    <w:rsid w:val="00AF6B1C"/>
    <w:rsid w:val="00B279BE"/>
    <w:rsid w:val="00B32DB0"/>
    <w:rsid w:val="00B351D7"/>
    <w:rsid w:val="00B767F4"/>
    <w:rsid w:val="00BA1D78"/>
    <w:rsid w:val="00BC095A"/>
    <w:rsid w:val="00BC0BCD"/>
    <w:rsid w:val="00BC5FD3"/>
    <w:rsid w:val="00BE1931"/>
    <w:rsid w:val="00BE5799"/>
    <w:rsid w:val="00BF2FCF"/>
    <w:rsid w:val="00C00CCD"/>
    <w:rsid w:val="00C00E0D"/>
    <w:rsid w:val="00C22E71"/>
    <w:rsid w:val="00C34239"/>
    <w:rsid w:val="00C344EB"/>
    <w:rsid w:val="00C4539D"/>
    <w:rsid w:val="00C572B0"/>
    <w:rsid w:val="00C7644C"/>
    <w:rsid w:val="00C83DC0"/>
    <w:rsid w:val="00CA45A3"/>
    <w:rsid w:val="00CD1E49"/>
    <w:rsid w:val="00CF0A0A"/>
    <w:rsid w:val="00CF63BC"/>
    <w:rsid w:val="00D11DA8"/>
    <w:rsid w:val="00D250E6"/>
    <w:rsid w:val="00D25E08"/>
    <w:rsid w:val="00D415F9"/>
    <w:rsid w:val="00D52747"/>
    <w:rsid w:val="00D54B92"/>
    <w:rsid w:val="00D67972"/>
    <w:rsid w:val="00D7522B"/>
    <w:rsid w:val="00DA0C30"/>
    <w:rsid w:val="00DD3857"/>
    <w:rsid w:val="00DD4317"/>
    <w:rsid w:val="00DD5F96"/>
    <w:rsid w:val="00DF5593"/>
    <w:rsid w:val="00E536C7"/>
    <w:rsid w:val="00E74ECF"/>
    <w:rsid w:val="00E8104B"/>
    <w:rsid w:val="00E9478A"/>
    <w:rsid w:val="00E94F4D"/>
    <w:rsid w:val="00E960DD"/>
    <w:rsid w:val="00EA44E4"/>
    <w:rsid w:val="00ED1F3B"/>
    <w:rsid w:val="00EE483C"/>
    <w:rsid w:val="00F43735"/>
    <w:rsid w:val="00F47578"/>
    <w:rsid w:val="00F55ED3"/>
    <w:rsid w:val="00F70ABB"/>
    <w:rsid w:val="00F769E3"/>
    <w:rsid w:val="00F775DE"/>
    <w:rsid w:val="00FA25A8"/>
    <w:rsid w:val="00FB2E13"/>
    <w:rsid w:val="00FB58D8"/>
    <w:rsid w:val="00FC0065"/>
    <w:rsid w:val="00FC555B"/>
    <w:rsid w:val="00FE5476"/>
    <w:rsid w:val="00FF404B"/>
    <w:rsid w:val="02E18D7C"/>
    <w:rsid w:val="0F447F68"/>
    <w:rsid w:val="1BB049FB"/>
    <w:rsid w:val="2AF4298B"/>
    <w:rsid w:val="2C716E30"/>
    <w:rsid w:val="2FCC19EF"/>
    <w:rsid w:val="3470A955"/>
    <w:rsid w:val="460B3062"/>
    <w:rsid w:val="53AA2F40"/>
    <w:rsid w:val="5D896920"/>
    <w:rsid w:val="61949504"/>
    <w:rsid w:val="6EE106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2639F"/>
  <w15:chartTrackingRefBased/>
  <w15:docId w15:val="{1F246F47-FE7A-4124-8311-C95001017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BC1"/>
  </w:style>
  <w:style w:type="paragraph" w:styleId="Heading1">
    <w:name w:val="heading 1"/>
    <w:basedOn w:val="Normal"/>
    <w:next w:val="Normal"/>
    <w:link w:val="Heading1Char"/>
    <w:uiPriority w:val="9"/>
    <w:qFormat/>
    <w:rsid w:val="00996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6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6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6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6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6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6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6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6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6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6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6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6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6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6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6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6044"/>
    <w:rPr>
      <w:rFonts w:eastAsiaTheme="majorEastAsia" w:cstheme="majorBidi"/>
      <w:color w:val="272727" w:themeColor="text1" w:themeTint="D8"/>
    </w:rPr>
  </w:style>
  <w:style w:type="paragraph" w:styleId="Title">
    <w:name w:val="Title"/>
    <w:basedOn w:val="Normal"/>
    <w:next w:val="Normal"/>
    <w:link w:val="TitleChar"/>
    <w:uiPriority w:val="10"/>
    <w:qFormat/>
    <w:rsid w:val="00996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6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6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6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6044"/>
    <w:pPr>
      <w:spacing w:before="160"/>
      <w:jc w:val="center"/>
    </w:pPr>
    <w:rPr>
      <w:i/>
      <w:iCs/>
      <w:color w:val="404040" w:themeColor="text1" w:themeTint="BF"/>
    </w:rPr>
  </w:style>
  <w:style w:type="character" w:customStyle="1" w:styleId="QuoteChar">
    <w:name w:val="Quote Char"/>
    <w:basedOn w:val="DefaultParagraphFont"/>
    <w:link w:val="Quote"/>
    <w:uiPriority w:val="29"/>
    <w:rsid w:val="00996044"/>
    <w:rPr>
      <w:i/>
      <w:iCs/>
      <w:color w:val="404040" w:themeColor="text1" w:themeTint="BF"/>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
    <w:basedOn w:val="Normal"/>
    <w:link w:val="ListParagraphChar"/>
    <w:uiPriority w:val="34"/>
    <w:qFormat/>
    <w:rsid w:val="00996044"/>
    <w:pPr>
      <w:ind w:left="720"/>
      <w:contextualSpacing/>
    </w:pPr>
  </w:style>
  <w:style w:type="character" w:styleId="IntenseEmphasis">
    <w:name w:val="Intense Emphasis"/>
    <w:basedOn w:val="DefaultParagraphFont"/>
    <w:uiPriority w:val="21"/>
    <w:qFormat/>
    <w:rsid w:val="00996044"/>
    <w:rPr>
      <w:i/>
      <w:iCs/>
      <w:color w:val="0F4761" w:themeColor="accent1" w:themeShade="BF"/>
    </w:rPr>
  </w:style>
  <w:style w:type="paragraph" w:styleId="IntenseQuote">
    <w:name w:val="Intense Quote"/>
    <w:basedOn w:val="Normal"/>
    <w:next w:val="Normal"/>
    <w:link w:val="IntenseQuoteChar"/>
    <w:uiPriority w:val="30"/>
    <w:qFormat/>
    <w:rsid w:val="00996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6044"/>
    <w:rPr>
      <w:i/>
      <w:iCs/>
      <w:color w:val="0F4761" w:themeColor="accent1" w:themeShade="BF"/>
    </w:rPr>
  </w:style>
  <w:style w:type="character" w:styleId="IntenseReference">
    <w:name w:val="Intense Reference"/>
    <w:basedOn w:val="DefaultParagraphFont"/>
    <w:uiPriority w:val="32"/>
    <w:qFormat/>
    <w:rsid w:val="00996044"/>
    <w:rPr>
      <w:b/>
      <w:bCs/>
      <w:smallCaps/>
      <w:color w:val="0F4761" w:themeColor="accent1" w:themeShade="BF"/>
      <w:spacing w:val="5"/>
    </w:rPr>
  </w:style>
  <w:style w:type="paragraph" w:styleId="Revision">
    <w:name w:val="Revision"/>
    <w:hidden/>
    <w:uiPriority w:val="99"/>
    <w:semiHidden/>
    <w:rsid w:val="00FB58D8"/>
    <w:pPr>
      <w:spacing w:after="0" w:line="240" w:lineRule="auto"/>
    </w:pPr>
  </w:style>
  <w:style w:type="character" w:styleId="CommentReference">
    <w:name w:val="annotation reference"/>
    <w:basedOn w:val="DefaultParagraphFont"/>
    <w:uiPriority w:val="99"/>
    <w:semiHidden/>
    <w:unhideWhenUsed/>
    <w:rsid w:val="00DF5593"/>
    <w:rPr>
      <w:sz w:val="16"/>
      <w:szCs w:val="16"/>
    </w:rPr>
  </w:style>
  <w:style w:type="paragraph" w:styleId="CommentText">
    <w:name w:val="annotation text"/>
    <w:basedOn w:val="Normal"/>
    <w:link w:val="CommentTextChar"/>
    <w:uiPriority w:val="99"/>
    <w:unhideWhenUsed/>
    <w:rsid w:val="00DF5593"/>
    <w:pPr>
      <w:spacing w:line="240" w:lineRule="auto"/>
    </w:pPr>
    <w:rPr>
      <w:sz w:val="20"/>
      <w:szCs w:val="20"/>
    </w:rPr>
  </w:style>
  <w:style w:type="character" w:customStyle="1" w:styleId="CommentTextChar">
    <w:name w:val="Comment Text Char"/>
    <w:basedOn w:val="DefaultParagraphFont"/>
    <w:link w:val="CommentText"/>
    <w:uiPriority w:val="99"/>
    <w:rsid w:val="00DF5593"/>
    <w:rPr>
      <w:sz w:val="20"/>
      <w:szCs w:val="20"/>
    </w:rPr>
  </w:style>
  <w:style w:type="paragraph" w:styleId="CommentSubject">
    <w:name w:val="annotation subject"/>
    <w:basedOn w:val="CommentText"/>
    <w:next w:val="CommentText"/>
    <w:link w:val="CommentSubjectChar"/>
    <w:uiPriority w:val="99"/>
    <w:semiHidden/>
    <w:unhideWhenUsed/>
    <w:rsid w:val="00DF5593"/>
    <w:rPr>
      <w:b/>
      <w:bCs/>
    </w:rPr>
  </w:style>
  <w:style w:type="character" w:customStyle="1" w:styleId="CommentSubjectChar">
    <w:name w:val="Comment Subject Char"/>
    <w:basedOn w:val="CommentTextChar"/>
    <w:link w:val="CommentSubject"/>
    <w:uiPriority w:val="99"/>
    <w:semiHidden/>
    <w:rsid w:val="00DF5593"/>
    <w:rPr>
      <w:b/>
      <w:bCs/>
      <w:sz w:val="20"/>
      <w:szCs w:val="20"/>
    </w:rPr>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34"/>
    <w:qFormat/>
    <w:locked/>
    <w:rsid w:val="009E5DC0"/>
  </w:style>
  <w:style w:type="character" w:styleId="PlaceholderText">
    <w:name w:val="Placeholder Text"/>
    <w:basedOn w:val="DefaultParagraphFont"/>
    <w:uiPriority w:val="99"/>
    <w:semiHidden/>
    <w:rsid w:val="00942508"/>
    <w:rPr>
      <w:color w:val="666666"/>
    </w:rPr>
  </w:style>
  <w:style w:type="character" w:styleId="Mention">
    <w:name w:val="Mention"/>
    <w:basedOn w:val="DefaultParagraphFont"/>
    <w:uiPriority w:val="99"/>
    <w:unhideWhenUsed/>
    <w:rsid w:val="00E94F4D"/>
    <w:rPr>
      <w:color w:val="2B579A"/>
      <w:shd w:val="clear" w:color="auto" w:fill="E1DFDD"/>
    </w:rPr>
  </w:style>
  <w:style w:type="paragraph" w:styleId="HTMLPreformatted">
    <w:name w:val="HTML Preformatted"/>
    <w:basedOn w:val="Normal"/>
    <w:link w:val="HTMLPreformattedChar"/>
    <w:uiPriority w:val="99"/>
    <w:semiHidden/>
    <w:unhideWhenUsed/>
    <w:rsid w:val="00CF0A0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F0A0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0274">
      <w:bodyDiv w:val="1"/>
      <w:marLeft w:val="0"/>
      <w:marRight w:val="0"/>
      <w:marTop w:val="0"/>
      <w:marBottom w:val="0"/>
      <w:divBdr>
        <w:top w:val="none" w:sz="0" w:space="0" w:color="auto"/>
        <w:left w:val="none" w:sz="0" w:space="0" w:color="auto"/>
        <w:bottom w:val="none" w:sz="0" w:space="0" w:color="auto"/>
        <w:right w:val="none" w:sz="0" w:space="0" w:color="auto"/>
      </w:divBdr>
    </w:div>
    <w:div w:id="344137603">
      <w:bodyDiv w:val="1"/>
      <w:marLeft w:val="0"/>
      <w:marRight w:val="0"/>
      <w:marTop w:val="0"/>
      <w:marBottom w:val="0"/>
      <w:divBdr>
        <w:top w:val="none" w:sz="0" w:space="0" w:color="auto"/>
        <w:left w:val="none" w:sz="0" w:space="0" w:color="auto"/>
        <w:bottom w:val="none" w:sz="0" w:space="0" w:color="auto"/>
        <w:right w:val="none" w:sz="0" w:space="0" w:color="auto"/>
      </w:divBdr>
    </w:div>
    <w:div w:id="346254225">
      <w:bodyDiv w:val="1"/>
      <w:marLeft w:val="0"/>
      <w:marRight w:val="0"/>
      <w:marTop w:val="0"/>
      <w:marBottom w:val="0"/>
      <w:divBdr>
        <w:top w:val="none" w:sz="0" w:space="0" w:color="auto"/>
        <w:left w:val="none" w:sz="0" w:space="0" w:color="auto"/>
        <w:bottom w:val="none" w:sz="0" w:space="0" w:color="auto"/>
        <w:right w:val="none" w:sz="0" w:space="0" w:color="auto"/>
      </w:divBdr>
    </w:div>
    <w:div w:id="537353451">
      <w:bodyDiv w:val="1"/>
      <w:marLeft w:val="0"/>
      <w:marRight w:val="0"/>
      <w:marTop w:val="0"/>
      <w:marBottom w:val="0"/>
      <w:divBdr>
        <w:top w:val="none" w:sz="0" w:space="0" w:color="auto"/>
        <w:left w:val="none" w:sz="0" w:space="0" w:color="auto"/>
        <w:bottom w:val="none" w:sz="0" w:space="0" w:color="auto"/>
        <w:right w:val="none" w:sz="0" w:space="0" w:color="auto"/>
      </w:divBdr>
    </w:div>
    <w:div w:id="549264725">
      <w:bodyDiv w:val="1"/>
      <w:marLeft w:val="0"/>
      <w:marRight w:val="0"/>
      <w:marTop w:val="0"/>
      <w:marBottom w:val="0"/>
      <w:divBdr>
        <w:top w:val="none" w:sz="0" w:space="0" w:color="auto"/>
        <w:left w:val="none" w:sz="0" w:space="0" w:color="auto"/>
        <w:bottom w:val="none" w:sz="0" w:space="0" w:color="auto"/>
        <w:right w:val="none" w:sz="0" w:space="0" w:color="auto"/>
      </w:divBdr>
    </w:div>
    <w:div w:id="735469592">
      <w:bodyDiv w:val="1"/>
      <w:marLeft w:val="0"/>
      <w:marRight w:val="0"/>
      <w:marTop w:val="0"/>
      <w:marBottom w:val="0"/>
      <w:divBdr>
        <w:top w:val="none" w:sz="0" w:space="0" w:color="auto"/>
        <w:left w:val="none" w:sz="0" w:space="0" w:color="auto"/>
        <w:bottom w:val="none" w:sz="0" w:space="0" w:color="auto"/>
        <w:right w:val="none" w:sz="0" w:space="0" w:color="auto"/>
      </w:divBdr>
      <w:divsChild>
        <w:div w:id="248927334">
          <w:marLeft w:val="0"/>
          <w:marRight w:val="0"/>
          <w:marTop w:val="0"/>
          <w:marBottom w:val="0"/>
          <w:divBdr>
            <w:top w:val="none" w:sz="0" w:space="0" w:color="auto"/>
            <w:left w:val="none" w:sz="0" w:space="0" w:color="auto"/>
            <w:bottom w:val="none" w:sz="0" w:space="0" w:color="auto"/>
            <w:right w:val="none" w:sz="0" w:space="0" w:color="auto"/>
          </w:divBdr>
        </w:div>
        <w:div w:id="359283825">
          <w:marLeft w:val="0"/>
          <w:marRight w:val="0"/>
          <w:marTop w:val="0"/>
          <w:marBottom w:val="0"/>
          <w:divBdr>
            <w:top w:val="none" w:sz="0" w:space="0" w:color="auto"/>
            <w:left w:val="none" w:sz="0" w:space="0" w:color="auto"/>
            <w:bottom w:val="none" w:sz="0" w:space="0" w:color="auto"/>
            <w:right w:val="none" w:sz="0" w:space="0" w:color="auto"/>
          </w:divBdr>
        </w:div>
        <w:div w:id="595485278">
          <w:marLeft w:val="0"/>
          <w:marRight w:val="0"/>
          <w:marTop w:val="0"/>
          <w:marBottom w:val="0"/>
          <w:divBdr>
            <w:top w:val="none" w:sz="0" w:space="0" w:color="auto"/>
            <w:left w:val="none" w:sz="0" w:space="0" w:color="auto"/>
            <w:bottom w:val="none" w:sz="0" w:space="0" w:color="auto"/>
            <w:right w:val="none" w:sz="0" w:space="0" w:color="auto"/>
          </w:divBdr>
        </w:div>
        <w:div w:id="1193764442">
          <w:marLeft w:val="0"/>
          <w:marRight w:val="0"/>
          <w:marTop w:val="0"/>
          <w:marBottom w:val="0"/>
          <w:divBdr>
            <w:top w:val="none" w:sz="0" w:space="0" w:color="auto"/>
            <w:left w:val="none" w:sz="0" w:space="0" w:color="auto"/>
            <w:bottom w:val="none" w:sz="0" w:space="0" w:color="auto"/>
            <w:right w:val="none" w:sz="0" w:space="0" w:color="auto"/>
          </w:divBdr>
        </w:div>
        <w:div w:id="1208949566">
          <w:marLeft w:val="0"/>
          <w:marRight w:val="0"/>
          <w:marTop w:val="0"/>
          <w:marBottom w:val="0"/>
          <w:divBdr>
            <w:top w:val="none" w:sz="0" w:space="0" w:color="auto"/>
            <w:left w:val="none" w:sz="0" w:space="0" w:color="auto"/>
            <w:bottom w:val="none" w:sz="0" w:space="0" w:color="auto"/>
            <w:right w:val="none" w:sz="0" w:space="0" w:color="auto"/>
          </w:divBdr>
        </w:div>
        <w:div w:id="1646278692">
          <w:marLeft w:val="0"/>
          <w:marRight w:val="0"/>
          <w:marTop w:val="0"/>
          <w:marBottom w:val="0"/>
          <w:divBdr>
            <w:top w:val="none" w:sz="0" w:space="0" w:color="auto"/>
            <w:left w:val="none" w:sz="0" w:space="0" w:color="auto"/>
            <w:bottom w:val="none" w:sz="0" w:space="0" w:color="auto"/>
            <w:right w:val="none" w:sz="0" w:space="0" w:color="auto"/>
          </w:divBdr>
        </w:div>
        <w:div w:id="1687050477">
          <w:marLeft w:val="0"/>
          <w:marRight w:val="0"/>
          <w:marTop w:val="0"/>
          <w:marBottom w:val="0"/>
          <w:divBdr>
            <w:top w:val="none" w:sz="0" w:space="0" w:color="auto"/>
            <w:left w:val="none" w:sz="0" w:space="0" w:color="auto"/>
            <w:bottom w:val="none" w:sz="0" w:space="0" w:color="auto"/>
            <w:right w:val="none" w:sz="0" w:space="0" w:color="auto"/>
          </w:divBdr>
        </w:div>
        <w:div w:id="1714228167">
          <w:marLeft w:val="0"/>
          <w:marRight w:val="0"/>
          <w:marTop w:val="0"/>
          <w:marBottom w:val="0"/>
          <w:divBdr>
            <w:top w:val="none" w:sz="0" w:space="0" w:color="auto"/>
            <w:left w:val="none" w:sz="0" w:space="0" w:color="auto"/>
            <w:bottom w:val="none" w:sz="0" w:space="0" w:color="auto"/>
            <w:right w:val="none" w:sz="0" w:space="0" w:color="auto"/>
          </w:divBdr>
        </w:div>
        <w:div w:id="2113744182">
          <w:marLeft w:val="0"/>
          <w:marRight w:val="0"/>
          <w:marTop w:val="0"/>
          <w:marBottom w:val="0"/>
          <w:divBdr>
            <w:top w:val="none" w:sz="0" w:space="0" w:color="auto"/>
            <w:left w:val="none" w:sz="0" w:space="0" w:color="auto"/>
            <w:bottom w:val="none" w:sz="0" w:space="0" w:color="auto"/>
            <w:right w:val="none" w:sz="0" w:space="0" w:color="auto"/>
          </w:divBdr>
        </w:div>
        <w:div w:id="2114594086">
          <w:marLeft w:val="0"/>
          <w:marRight w:val="0"/>
          <w:marTop w:val="0"/>
          <w:marBottom w:val="0"/>
          <w:divBdr>
            <w:top w:val="none" w:sz="0" w:space="0" w:color="auto"/>
            <w:left w:val="none" w:sz="0" w:space="0" w:color="auto"/>
            <w:bottom w:val="none" w:sz="0" w:space="0" w:color="auto"/>
            <w:right w:val="none" w:sz="0" w:space="0" w:color="auto"/>
          </w:divBdr>
        </w:div>
      </w:divsChild>
    </w:div>
    <w:div w:id="789477217">
      <w:bodyDiv w:val="1"/>
      <w:marLeft w:val="0"/>
      <w:marRight w:val="0"/>
      <w:marTop w:val="0"/>
      <w:marBottom w:val="0"/>
      <w:divBdr>
        <w:top w:val="none" w:sz="0" w:space="0" w:color="auto"/>
        <w:left w:val="none" w:sz="0" w:space="0" w:color="auto"/>
        <w:bottom w:val="none" w:sz="0" w:space="0" w:color="auto"/>
        <w:right w:val="none" w:sz="0" w:space="0" w:color="auto"/>
      </w:divBdr>
      <w:divsChild>
        <w:div w:id="573859845">
          <w:marLeft w:val="0"/>
          <w:marRight w:val="0"/>
          <w:marTop w:val="0"/>
          <w:marBottom w:val="0"/>
          <w:divBdr>
            <w:top w:val="none" w:sz="0" w:space="0" w:color="auto"/>
            <w:left w:val="none" w:sz="0" w:space="0" w:color="auto"/>
            <w:bottom w:val="none" w:sz="0" w:space="0" w:color="auto"/>
            <w:right w:val="none" w:sz="0" w:space="0" w:color="auto"/>
          </w:divBdr>
        </w:div>
        <w:div w:id="828137824">
          <w:marLeft w:val="0"/>
          <w:marRight w:val="0"/>
          <w:marTop w:val="0"/>
          <w:marBottom w:val="0"/>
          <w:divBdr>
            <w:top w:val="none" w:sz="0" w:space="0" w:color="auto"/>
            <w:left w:val="none" w:sz="0" w:space="0" w:color="auto"/>
            <w:bottom w:val="none" w:sz="0" w:space="0" w:color="auto"/>
            <w:right w:val="none" w:sz="0" w:space="0" w:color="auto"/>
          </w:divBdr>
        </w:div>
        <w:div w:id="907692811">
          <w:marLeft w:val="0"/>
          <w:marRight w:val="0"/>
          <w:marTop w:val="0"/>
          <w:marBottom w:val="0"/>
          <w:divBdr>
            <w:top w:val="none" w:sz="0" w:space="0" w:color="auto"/>
            <w:left w:val="none" w:sz="0" w:space="0" w:color="auto"/>
            <w:bottom w:val="none" w:sz="0" w:space="0" w:color="auto"/>
            <w:right w:val="none" w:sz="0" w:space="0" w:color="auto"/>
          </w:divBdr>
        </w:div>
        <w:div w:id="993218062">
          <w:marLeft w:val="0"/>
          <w:marRight w:val="0"/>
          <w:marTop w:val="0"/>
          <w:marBottom w:val="0"/>
          <w:divBdr>
            <w:top w:val="none" w:sz="0" w:space="0" w:color="auto"/>
            <w:left w:val="none" w:sz="0" w:space="0" w:color="auto"/>
            <w:bottom w:val="none" w:sz="0" w:space="0" w:color="auto"/>
            <w:right w:val="none" w:sz="0" w:space="0" w:color="auto"/>
          </w:divBdr>
        </w:div>
        <w:div w:id="1400445149">
          <w:marLeft w:val="0"/>
          <w:marRight w:val="0"/>
          <w:marTop w:val="0"/>
          <w:marBottom w:val="0"/>
          <w:divBdr>
            <w:top w:val="none" w:sz="0" w:space="0" w:color="auto"/>
            <w:left w:val="none" w:sz="0" w:space="0" w:color="auto"/>
            <w:bottom w:val="none" w:sz="0" w:space="0" w:color="auto"/>
            <w:right w:val="none" w:sz="0" w:space="0" w:color="auto"/>
          </w:divBdr>
        </w:div>
        <w:div w:id="1416895719">
          <w:marLeft w:val="0"/>
          <w:marRight w:val="0"/>
          <w:marTop w:val="0"/>
          <w:marBottom w:val="0"/>
          <w:divBdr>
            <w:top w:val="none" w:sz="0" w:space="0" w:color="auto"/>
            <w:left w:val="none" w:sz="0" w:space="0" w:color="auto"/>
            <w:bottom w:val="none" w:sz="0" w:space="0" w:color="auto"/>
            <w:right w:val="none" w:sz="0" w:space="0" w:color="auto"/>
          </w:divBdr>
        </w:div>
        <w:div w:id="1550847363">
          <w:marLeft w:val="0"/>
          <w:marRight w:val="0"/>
          <w:marTop w:val="0"/>
          <w:marBottom w:val="0"/>
          <w:divBdr>
            <w:top w:val="none" w:sz="0" w:space="0" w:color="auto"/>
            <w:left w:val="none" w:sz="0" w:space="0" w:color="auto"/>
            <w:bottom w:val="none" w:sz="0" w:space="0" w:color="auto"/>
            <w:right w:val="none" w:sz="0" w:space="0" w:color="auto"/>
          </w:divBdr>
        </w:div>
        <w:div w:id="1592733826">
          <w:marLeft w:val="0"/>
          <w:marRight w:val="0"/>
          <w:marTop w:val="0"/>
          <w:marBottom w:val="0"/>
          <w:divBdr>
            <w:top w:val="none" w:sz="0" w:space="0" w:color="auto"/>
            <w:left w:val="none" w:sz="0" w:space="0" w:color="auto"/>
            <w:bottom w:val="none" w:sz="0" w:space="0" w:color="auto"/>
            <w:right w:val="none" w:sz="0" w:space="0" w:color="auto"/>
          </w:divBdr>
        </w:div>
        <w:div w:id="1657493535">
          <w:marLeft w:val="0"/>
          <w:marRight w:val="0"/>
          <w:marTop w:val="0"/>
          <w:marBottom w:val="0"/>
          <w:divBdr>
            <w:top w:val="none" w:sz="0" w:space="0" w:color="auto"/>
            <w:left w:val="none" w:sz="0" w:space="0" w:color="auto"/>
            <w:bottom w:val="none" w:sz="0" w:space="0" w:color="auto"/>
            <w:right w:val="none" w:sz="0" w:space="0" w:color="auto"/>
          </w:divBdr>
        </w:div>
        <w:div w:id="1995186240">
          <w:marLeft w:val="0"/>
          <w:marRight w:val="0"/>
          <w:marTop w:val="0"/>
          <w:marBottom w:val="0"/>
          <w:divBdr>
            <w:top w:val="none" w:sz="0" w:space="0" w:color="auto"/>
            <w:left w:val="none" w:sz="0" w:space="0" w:color="auto"/>
            <w:bottom w:val="none" w:sz="0" w:space="0" w:color="auto"/>
            <w:right w:val="none" w:sz="0" w:space="0" w:color="auto"/>
          </w:divBdr>
        </w:div>
      </w:divsChild>
    </w:div>
    <w:div w:id="839662813">
      <w:bodyDiv w:val="1"/>
      <w:marLeft w:val="0"/>
      <w:marRight w:val="0"/>
      <w:marTop w:val="0"/>
      <w:marBottom w:val="0"/>
      <w:divBdr>
        <w:top w:val="none" w:sz="0" w:space="0" w:color="auto"/>
        <w:left w:val="none" w:sz="0" w:space="0" w:color="auto"/>
        <w:bottom w:val="none" w:sz="0" w:space="0" w:color="auto"/>
        <w:right w:val="none" w:sz="0" w:space="0" w:color="auto"/>
      </w:divBdr>
      <w:divsChild>
        <w:div w:id="19429306">
          <w:marLeft w:val="0"/>
          <w:marRight w:val="0"/>
          <w:marTop w:val="0"/>
          <w:marBottom w:val="0"/>
          <w:divBdr>
            <w:top w:val="none" w:sz="0" w:space="0" w:color="auto"/>
            <w:left w:val="none" w:sz="0" w:space="0" w:color="auto"/>
            <w:bottom w:val="none" w:sz="0" w:space="0" w:color="auto"/>
            <w:right w:val="none" w:sz="0" w:space="0" w:color="auto"/>
          </w:divBdr>
          <w:divsChild>
            <w:div w:id="263416476">
              <w:marLeft w:val="0"/>
              <w:marRight w:val="0"/>
              <w:marTop w:val="0"/>
              <w:marBottom w:val="0"/>
              <w:divBdr>
                <w:top w:val="none" w:sz="0" w:space="0" w:color="auto"/>
                <w:left w:val="none" w:sz="0" w:space="0" w:color="auto"/>
                <w:bottom w:val="none" w:sz="0" w:space="0" w:color="auto"/>
                <w:right w:val="none" w:sz="0" w:space="0" w:color="auto"/>
              </w:divBdr>
            </w:div>
          </w:divsChild>
        </w:div>
        <w:div w:id="37317975">
          <w:marLeft w:val="0"/>
          <w:marRight w:val="0"/>
          <w:marTop w:val="0"/>
          <w:marBottom w:val="0"/>
          <w:divBdr>
            <w:top w:val="none" w:sz="0" w:space="0" w:color="auto"/>
            <w:left w:val="none" w:sz="0" w:space="0" w:color="auto"/>
            <w:bottom w:val="none" w:sz="0" w:space="0" w:color="auto"/>
            <w:right w:val="none" w:sz="0" w:space="0" w:color="auto"/>
          </w:divBdr>
          <w:divsChild>
            <w:div w:id="1348872754">
              <w:marLeft w:val="0"/>
              <w:marRight w:val="0"/>
              <w:marTop w:val="0"/>
              <w:marBottom w:val="0"/>
              <w:divBdr>
                <w:top w:val="none" w:sz="0" w:space="0" w:color="auto"/>
                <w:left w:val="none" w:sz="0" w:space="0" w:color="auto"/>
                <w:bottom w:val="none" w:sz="0" w:space="0" w:color="auto"/>
                <w:right w:val="none" w:sz="0" w:space="0" w:color="auto"/>
              </w:divBdr>
            </w:div>
            <w:div w:id="1741366331">
              <w:marLeft w:val="0"/>
              <w:marRight w:val="0"/>
              <w:marTop w:val="0"/>
              <w:marBottom w:val="0"/>
              <w:divBdr>
                <w:top w:val="none" w:sz="0" w:space="0" w:color="auto"/>
                <w:left w:val="none" w:sz="0" w:space="0" w:color="auto"/>
                <w:bottom w:val="none" w:sz="0" w:space="0" w:color="auto"/>
                <w:right w:val="none" w:sz="0" w:space="0" w:color="auto"/>
              </w:divBdr>
            </w:div>
          </w:divsChild>
        </w:div>
        <w:div w:id="43526560">
          <w:marLeft w:val="0"/>
          <w:marRight w:val="0"/>
          <w:marTop w:val="0"/>
          <w:marBottom w:val="0"/>
          <w:divBdr>
            <w:top w:val="none" w:sz="0" w:space="0" w:color="auto"/>
            <w:left w:val="none" w:sz="0" w:space="0" w:color="auto"/>
            <w:bottom w:val="none" w:sz="0" w:space="0" w:color="auto"/>
            <w:right w:val="none" w:sz="0" w:space="0" w:color="auto"/>
          </w:divBdr>
          <w:divsChild>
            <w:div w:id="367415181">
              <w:marLeft w:val="0"/>
              <w:marRight w:val="0"/>
              <w:marTop w:val="0"/>
              <w:marBottom w:val="0"/>
              <w:divBdr>
                <w:top w:val="none" w:sz="0" w:space="0" w:color="auto"/>
                <w:left w:val="none" w:sz="0" w:space="0" w:color="auto"/>
                <w:bottom w:val="none" w:sz="0" w:space="0" w:color="auto"/>
                <w:right w:val="none" w:sz="0" w:space="0" w:color="auto"/>
              </w:divBdr>
            </w:div>
          </w:divsChild>
        </w:div>
        <w:div w:id="71856349">
          <w:marLeft w:val="0"/>
          <w:marRight w:val="0"/>
          <w:marTop w:val="0"/>
          <w:marBottom w:val="0"/>
          <w:divBdr>
            <w:top w:val="none" w:sz="0" w:space="0" w:color="auto"/>
            <w:left w:val="none" w:sz="0" w:space="0" w:color="auto"/>
            <w:bottom w:val="none" w:sz="0" w:space="0" w:color="auto"/>
            <w:right w:val="none" w:sz="0" w:space="0" w:color="auto"/>
          </w:divBdr>
          <w:divsChild>
            <w:div w:id="1193685436">
              <w:marLeft w:val="0"/>
              <w:marRight w:val="0"/>
              <w:marTop w:val="0"/>
              <w:marBottom w:val="0"/>
              <w:divBdr>
                <w:top w:val="none" w:sz="0" w:space="0" w:color="auto"/>
                <w:left w:val="none" w:sz="0" w:space="0" w:color="auto"/>
                <w:bottom w:val="none" w:sz="0" w:space="0" w:color="auto"/>
                <w:right w:val="none" w:sz="0" w:space="0" w:color="auto"/>
              </w:divBdr>
            </w:div>
          </w:divsChild>
        </w:div>
        <w:div w:id="76832380">
          <w:marLeft w:val="0"/>
          <w:marRight w:val="0"/>
          <w:marTop w:val="0"/>
          <w:marBottom w:val="0"/>
          <w:divBdr>
            <w:top w:val="none" w:sz="0" w:space="0" w:color="auto"/>
            <w:left w:val="none" w:sz="0" w:space="0" w:color="auto"/>
            <w:bottom w:val="none" w:sz="0" w:space="0" w:color="auto"/>
            <w:right w:val="none" w:sz="0" w:space="0" w:color="auto"/>
          </w:divBdr>
          <w:divsChild>
            <w:div w:id="1163856763">
              <w:marLeft w:val="0"/>
              <w:marRight w:val="0"/>
              <w:marTop w:val="0"/>
              <w:marBottom w:val="0"/>
              <w:divBdr>
                <w:top w:val="none" w:sz="0" w:space="0" w:color="auto"/>
                <w:left w:val="none" w:sz="0" w:space="0" w:color="auto"/>
                <w:bottom w:val="none" w:sz="0" w:space="0" w:color="auto"/>
                <w:right w:val="none" w:sz="0" w:space="0" w:color="auto"/>
              </w:divBdr>
            </w:div>
          </w:divsChild>
        </w:div>
        <w:div w:id="78599658">
          <w:marLeft w:val="0"/>
          <w:marRight w:val="0"/>
          <w:marTop w:val="0"/>
          <w:marBottom w:val="0"/>
          <w:divBdr>
            <w:top w:val="none" w:sz="0" w:space="0" w:color="auto"/>
            <w:left w:val="none" w:sz="0" w:space="0" w:color="auto"/>
            <w:bottom w:val="none" w:sz="0" w:space="0" w:color="auto"/>
            <w:right w:val="none" w:sz="0" w:space="0" w:color="auto"/>
          </w:divBdr>
          <w:divsChild>
            <w:div w:id="922758654">
              <w:marLeft w:val="0"/>
              <w:marRight w:val="0"/>
              <w:marTop w:val="0"/>
              <w:marBottom w:val="0"/>
              <w:divBdr>
                <w:top w:val="none" w:sz="0" w:space="0" w:color="auto"/>
                <w:left w:val="none" w:sz="0" w:space="0" w:color="auto"/>
                <w:bottom w:val="none" w:sz="0" w:space="0" w:color="auto"/>
                <w:right w:val="none" w:sz="0" w:space="0" w:color="auto"/>
              </w:divBdr>
            </w:div>
          </w:divsChild>
        </w:div>
        <w:div w:id="89739600">
          <w:marLeft w:val="0"/>
          <w:marRight w:val="0"/>
          <w:marTop w:val="0"/>
          <w:marBottom w:val="0"/>
          <w:divBdr>
            <w:top w:val="none" w:sz="0" w:space="0" w:color="auto"/>
            <w:left w:val="none" w:sz="0" w:space="0" w:color="auto"/>
            <w:bottom w:val="none" w:sz="0" w:space="0" w:color="auto"/>
            <w:right w:val="none" w:sz="0" w:space="0" w:color="auto"/>
          </w:divBdr>
          <w:divsChild>
            <w:div w:id="2098210212">
              <w:marLeft w:val="0"/>
              <w:marRight w:val="0"/>
              <w:marTop w:val="0"/>
              <w:marBottom w:val="0"/>
              <w:divBdr>
                <w:top w:val="none" w:sz="0" w:space="0" w:color="auto"/>
                <w:left w:val="none" w:sz="0" w:space="0" w:color="auto"/>
                <w:bottom w:val="none" w:sz="0" w:space="0" w:color="auto"/>
                <w:right w:val="none" w:sz="0" w:space="0" w:color="auto"/>
              </w:divBdr>
            </w:div>
          </w:divsChild>
        </w:div>
        <w:div w:id="96878224">
          <w:marLeft w:val="0"/>
          <w:marRight w:val="0"/>
          <w:marTop w:val="0"/>
          <w:marBottom w:val="0"/>
          <w:divBdr>
            <w:top w:val="none" w:sz="0" w:space="0" w:color="auto"/>
            <w:left w:val="none" w:sz="0" w:space="0" w:color="auto"/>
            <w:bottom w:val="none" w:sz="0" w:space="0" w:color="auto"/>
            <w:right w:val="none" w:sz="0" w:space="0" w:color="auto"/>
          </w:divBdr>
          <w:divsChild>
            <w:div w:id="1772896661">
              <w:marLeft w:val="0"/>
              <w:marRight w:val="0"/>
              <w:marTop w:val="0"/>
              <w:marBottom w:val="0"/>
              <w:divBdr>
                <w:top w:val="none" w:sz="0" w:space="0" w:color="auto"/>
                <w:left w:val="none" w:sz="0" w:space="0" w:color="auto"/>
                <w:bottom w:val="none" w:sz="0" w:space="0" w:color="auto"/>
                <w:right w:val="none" w:sz="0" w:space="0" w:color="auto"/>
              </w:divBdr>
            </w:div>
          </w:divsChild>
        </w:div>
        <w:div w:id="125247658">
          <w:marLeft w:val="0"/>
          <w:marRight w:val="0"/>
          <w:marTop w:val="0"/>
          <w:marBottom w:val="0"/>
          <w:divBdr>
            <w:top w:val="none" w:sz="0" w:space="0" w:color="auto"/>
            <w:left w:val="none" w:sz="0" w:space="0" w:color="auto"/>
            <w:bottom w:val="none" w:sz="0" w:space="0" w:color="auto"/>
            <w:right w:val="none" w:sz="0" w:space="0" w:color="auto"/>
          </w:divBdr>
          <w:divsChild>
            <w:div w:id="979001101">
              <w:marLeft w:val="0"/>
              <w:marRight w:val="0"/>
              <w:marTop w:val="0"/>
              <w:marBottom w:val="0"/>
              <w:divBdr>
                <w:top w:val="none" w:sz="0" w:space="0" w:color="auto"/>
                <w:left w:val="none" w:sz="0" w:space="0" w:color="auto"/>
                <w:bottom w:val="none" w:sz="0" w:space="0" w:color="auto"/>
                <w:right w:val="none" w:sz="0" w:space="0" w:color="auto"/>
              </w:divBdr>
            </w:div>
          </w:divsChild>
        </w:div>
        <w:div w:id="179440867">
          <w:marLeft w:val="0"/>
          <w:marRight w:val="0"/>
          <w:marTop w:val="0"/>
          <w:marBottom w:val="0"/>
          <w:divBdr>
            <w:top w:val="none" w:sz="0" w:space="0" w:color="auto"/>
            <w:left w:val="none" w:sz="0" w:space="0" w:color="auto"/>
            <w:bottom w:val="none" w:sz="0" w:space="0" w:color="auto"/>
            <w:right w:val="none" w:sz="0" w:space="0" w:color="auto"/>
          </w:divBdr>
          <w:divsChild>
            <w:div w:id="1594971823">
              <w:marLeft w:val="0"/>
              <w:marRight w:val="0"/>
              <w:marTop w:val="0"/>
              <w:marBottom w:val="0"/>
              <w:divBdr>
                <w:top w:val="none" w:sz="0" w:space="0" w:color="auto"/>
                <w:left w:val="none" w:sz="0" w:space="0" w:color="auto"/>
                <w:bottom w:val="none" w:sz="0" w:space="0" w:color="auto"/>
                <w:right w:val="none" w:sz="0" w:space="0" w:color="auto"/>
              </w:divBdr>
            </w:div>
          </w:divsChild>
        </w:div>
        <w:div w:id="223836657">
          <w:marLeft w:val="0"/>
          <w:marRight w:val="0"/>
          <w:marTop w:val="0"/>
          <w:marBottom w:val="0"/>
          <w:divBdr>
            <w:top w:val="none" w:sz="0" w:space="0" w:color="auto"/>
            <w:left w:val="none" w:sz="0" w:space="0" w:color="auto"/>
            <w:bottom w:val="none" w:sz="0" w:space="0" w:color="auto"/>
            <w:right w:val="none" w:sz="0" w:space="0" w:color="auto"/>
          </w:divBdr>
          <w:divsChild>
            <w:div w:id="205529634">
              <w:marLeft w:val="0"/>
              <w:marRight w:val="0"/>
              <w:marTop w:val="0"/>
              <w:marBottom w:val="0"/>
              <w:divBdr>
                <w:top w:val="none" w:sz="0" w:space="0" w:color="auto"/>
                <w:left w:val="none" w:sz="0" w:space="0" w:color="auto"/>
                <w:bottom w:val="none" w:sz="0" w:space="0" w:color="auto"/>
                <w:right w:val="none" w:sz="0" w:space="0" w:color="auto"/>
              </w:divBdr>
            </w:div>
          </w:divsChild>
        </w:div>
        <w:div w:id="261650258">
          <w:marLeft w:val="0"/>
          <w:marRight w:val="0"/>
          <w:marTop w:val="0"/>
          <w:marBottom w:val="0"/>
          <w:divBdr>
            <w:top w:val="none" w:sz="0" w:space="0" w:color="auto"/>
            <w:left w:val="none" w:sz="0" w:space="0" w:color="auto"/>
            <w:bottom w:val="none" w:sz="0" w:space="0" w:color="auto"/>
            <w:right w:val="none" w:sz="0" w:space="0" w:color="auto"/>
          </w:divBdr>
          <w:divsChild>
            <w:div w:id="25837448">
              <w:marLeft w:val="0"/>
              <w:marRight w:val="0"/>
              <w:marTop w:val="0"/>
              <w:marBottom w:val="0"/>
              <w:divBdr>
                <w:top w:val="none" w:sz="0" w:space="0" w:color="auto"/>
                <w:left w:val="none" w:sz="0" w:space="0" w:color="auto"/>
                <w:bottom w:val="none" w:sz="0" w:space="0" w:color="auto"/>
                <w:right w:val="none" w:sz="0" w:space="0" w:color="auto"/>
              </w:divBdr>
            </w:div>
            <w:div w:id="158619250">
              <w:marLeft w:val="0"/>
              <w:marRight w:val="0"/>
              <w:marTop w:val="0"/>
              <w:marBottom w:val="0"/>
              <w:divBdr>
                <w:top w:val="none" w:sz="0" w:space="0" w:color="auto"/>
                <w:left w:val="none" w:sz="0" w:space="0" w:color="auto"/>
                <w:bottom w:val="none" w:sz="0" w:space="0" w:color="auto"/>
                <w:right w:val="none" w:sz="0" w:space="0" w:color="auto"/>
              </w:divBdr>
            </w:div>
            <w:div w:id="762989936">
              <w:marLeft w:val="0"/>
              <w:marRight w:val="0"/>
              <w:marTop w:val="0"/>
              <w:marBottom w:val="0"/>
              <w:divBdr>
                <w:top w:val="none" w:sz="0" w:space="0" w:color="auto"/>
                <w:left w:val="none" w:sz="0" w:space="0" w:color="auto"/>
                <w:bottom w:val="none" w:sz="0" w:space="0" w:color="auto"/>
                <w:right w:val="none" w:sz="0" w:space="0" w:color="auto"/>
              </w:divBdr>
            </w:div>
            <w:div w:id="1651792392">
              <w:marLeft w:val="0"/>
              <w:marRight w:val="0"/>
              <w:marTop w:val="0"/>
              <w:marBottom w:val="0"/>
              <w:divBdr>
                <w:top w:val="none" w:sz="0" w:space="0" w:color="auto"/>
                <w:left w:val="none" w:sz="0" w:space="0" w:color="auto"/>
                <w:bottom w:val="none" w:sz="0" w:space="0" w:color="auto"/>
                <w:right w:val="none" w:sz="0" w:space="0" w:color="auto"/>
              </w:divBdr>
            </w:div>
            <w:div w:id="1726491995">
              <w:marLeft w:val="0"/>
              <w:marRight w:val="0"/>
              <w:marTop w:val="0"/>
              <w:marBottom w:val="0"/>
              <w:divBdr>
                <w:top w:val="none" w:sz="0" w:space="0" w:color="auto"/>
                <w:left w:val="none" w:sz="0" w:space="0" w:color="auto"/>
                <w:bottom w:val="none" w:sz="0" w:space="0" w:color="auto"/>
                <w:right w:val="none" w:sz="0" w:space="0" w:color="auto"/>
              </w:divBdr>
            </w:div>
            <w:div w:id="1922718807">
              <w:marLeft w:val="0"/>
              <w:marRight w:val="0"/>
              <w:marTop w:val="0"/>
              <w:marBottom w:val="0"/>
              <w:divBdr>
                <w:top w:val="none" w:sz="0" w:space="0" w:color="auto"/>
                <w:left w:val="none" w:sz="0" w:space="0" w:color="auto"/>
                <w:bottom w:val="none" w:sz="0" w:space="0" w:color="auto"/>
                <w:right w:val="none" w:sz="0" w:space="0" w:color="auto"/>
              </w:divBdr>
            </w:div>
          </w:divsChild>
        </w:div>
        <w:div w:id="264654791">
          <w:marLeft w:val="0"/>
          <w:marRight w:val="0"/>
          <w:marTop w:val="0"/>
          <w:marBottom w:val="0"/>
          <w:divBdr>
            <w:top w:val="none" w:sz="0" w:space="0" w:color="auto"/>
            <w:left w:val="none" w:sz="0" w:space="0" w:color="auto"/>
            <w:bottom w:val="none" w:sz="0" w:space="0" w:color="auto"/>
            <w:right w:val="none" w:sz="0" w:space="0" w:color="auto"/>
          </w:divBdr>
          <w:divsChild>
            <w:div w:id="225184906">
              <w:marLeft w:val="0"/>
              <w:marRight w:val="0"/>
              <w:marTop w:val="0"/>
              <w:marBottom w:val="0"/>
              <w:divBdr>
                <w:top w:val="none" w:sz="0" w:space="0" w:color="auto"/>
                <w:left w:val="none" w:sz="0" w:space="0" w:color="auto"/>
                <w:bottom w:val="none" w:sz="0" w:space="0" w:color="auto"/>
                <w:right w:val="none" w:sz="0" w:space="0" w:color="auto"/>
              </w:divBdr>
            </w:div>
          </w:divsChild>
        </w:div>
        <w:div w:id="266473773">
          <w:marLeft w:val="0"/>
          <w:marRight w:val="0"/>
          <w:marTop w:val="0"/>
          <w:marBottom w:val="0"/>
          <w:divBdr>
            <w:top w:val="none" w:sz="0" w:space="0" w:color="auto"/>
            <w:left w:val="none" w:sz="0" w:space="0" w:color="auto"/>
            <w:bottom w:val="none" w:sz="0" w:space="0" w:color="auto"/>
            <w:right w:val="none" w:sz="0" w:space="0" w:color="auto"/>
          </w:divBdr>
          <w:divsChild>
            <w:div w:id="592668730">
              <w:marLeft w:val="0"/>
              <w:marRight w:val="0"/>
              <w:marTop w:val="0"/>
              <w:marBottom w:val="0"/>
              <w:divBdr>
                <w:top w:val="none" w:sz="0" w:space="0" w:color="auto"/>
                <w:left w:val="none" w:sz="0" w:space="0" w:color="auto"/>
                <w:bottom w:val="none" w:sz="0" w:space="0" w:color="auto"/>
                <w:right w:val="none" w:sz="0" w:space="0" w:color="auto"/>
              </w:divBdr>
            </w:div>
          </w:divsChild>
        </w:div>
        <w:div w:id="272978431">
          <w:marLeft w:val="0"/>
          <w:marRight w:val="0"/>
          <w:marTop w:val="0"/>
          <w:marBottom w:val="0"/>
          <w:divBdr>
            <w:top w:val="none" w:sz="0" w:space="0" w:color="auto"/>
            <w:left w:val="none" w:sz="0" w:space="0" w:color="auto"/>
            <w:bottom w:val="none" w:sz="0" w:space="0" w:color="auto"/>
            <w:right w:val="none" w:sz="0" w:space="0" w:color="auto"/>
          </w:divBdr>
          <w:divsChild>
            <w:div w:id="967977117">
              <w:marLeft w:val="0"/>
              <w:marRight w:val="0"/>
              <w:marTop w:val="0"/>
              <w:marBottom w:val="0"/>
              <w:divBdr>
                <w:top w:val="none" w:sz="0" w:space="0" w:color="auto"/>
                <w:left w:val="none" w:sz="0" w:space="0" w:color="auto"/>
                <w:bottom w:val="none" w:sz="0" w:space="0" w:color="auto"/>
                <w:right w:val="none" w:sz="0" w:space="0" w:color="auto"/>
              </w:divBdr>
            </w:div>
          </w:divsChild>
        </w:div>
        <w:div w:id="309218251">
          <w:marLeft w:val="0"/>
          <w:marRight w:val="0"/>
          <w:marTop w:val="0"/>
          <w:marBottom w:val="0"/>
          <w:divBdr>
            <w:top w:val="none" w:sz="0" w:space="0" w:color="auto"/>
            <w:left w:val="none" w:sz="0" w:space="0" w:color="auto"/>
            <w:bottom w:val="none" w:sz="0" w:space="0" w:color="auto"/>
            <w:right w:val="none" w:sz="0" w:space="0" w:color="auto"/>
          </w:divBdr>
          <w:divsChild>
            <w:div w:id="737748181">
              <w:marLeft w:val="0"/>
              <w:marRight w:val="0"/>
              <w:marTop w:val="0"/>
              <w:marBottom w:val="0"/>
              <w:divBdr>
                <w:top w:val="none" w:sz="0" w:space="0" w:color="auto"/>
                <w:left w:val="none" w:sz="0" w:space="0" w:color="auto"/>
                <w:bottom w:val="none" w:sz="0" w:space="0" w:color="auto"/>
                <w:right w:val="none" w:sz="0" w:space="0" w:color="auto"/>
              </w:divBdr>
            </w:div>
          </w:divsChild>
        </w:div>
        <w:div w:id="315964318">
          <w:marLeft w:val="0"/>
          <w:marRight w:val="0"/>
          <w:marTop w:val="0"/>
          <w:marBottom w:val="0"/>
          <w:divBdr>
            <w:top w:val="none" w:sz="0" w:space="0" w:color="auto"/>
            <w:left w:val="none" w:sz="0" w:space="0" w:color="auto"/>
            <w:bottom w:val="none" w:sz="0" w:space="0" w:color="auto"/>
            <w:right w:val="none" w:sz="0" w:space="0" w:color="auto"/>
          </w:divBdr>
          <w:divsChild>
            <w:div w:id="619340987">
              <w:marLeft w:val="0"/>
              <w:marRight w:val="0"/>
              <w:marTop w:val="0"/>
              <w:marBottom w:val="0"/>
              <w:divBdr>
                <w:top w:val="none" w:sz="0" w:space="0" w:color="auto"/>
                <w:left w:val="none" w:sz="0" w:space="0" w:color="auto"/>
                <w:bottom w:val="none" w:sz="0" w:space="0" w:color="auto"/>
                <w:right w:val="none" w:sz="0" w:space="0" w:color="auto"/>
              </w:divBdr>
            </w:div>
          </w:divsChild>
        </w:div>
        <w:div w:id="330182523">
          <w:marLeft w:val="0"/>
          <w:marRight w:val="0"/>
          <w:marTop w:val="0"/>
          <w:marBottom w:val="0"/>
          <w:divBdr>
            <w:top w:val="none" w:sz="0" w:space="0" w:color="auto"/>
            <w:left w:val="none" w:sz="0" w:space="0" w:color="auto"/>
            <w:bottom w:val="none" w:sz="0" w:space="0" w:color="auto"/>
            <w:right w:val="none" w:sz="0" w:space="0" w:color="auto"/>
          </w:divBdr>
          <w:divsChild>
            <w:div w:id="759911357">
              <w:marLeft w:val="0"/>
              <w:marRight w:val="0"/>
              <w:marTop w:val="0"/>
              <w:marBottom w:val="0"/>
              <w:divBdr>
                <w:top w:val="none" w:sz="0" w:space="0" w:color="auto"/>
                <w:left w:val="none" w:sz="0" w:space="0" w:color="auto"/>
                <w:bottom w:val="none" w:sz="0" w:space="0" w:color="auto"/>
                <w:right w:val="none" w:sz="0" w:space="0" w:color="auto"/>
              </w:divBdr>
            </w:div>
          </w:divsChild>
        </w:div>
        <w:div w:id="339049447">
          <w:marLeft w:val="0"/>
          <w:marRight w:val="0"/>
          <w:marTop w:val="0"/>
          <w:marBottom w:val="0"/>
          <w:divBdr>
            <w:top w:val="none" w:sz="0" w:space="0" w:color="auto"/>
            <w:left w:val="none" w:sz="0" w:space="0" w:color="auto"/>
            <w:bottom w:val="none" w:sz="0" w:space="0" w:color="auto"/>
            <w:right w:val="none" w:sz="0" w:space="0" w:color="auto"/>
          </w:divBdr>
          <w:divsChild>
            <w:div w:id="2135442691">
              <w:marLeft w:val="0"/>
              <w:marRight w:val="0"/>
              <w:marTop w:val="0"/>
              <w:marBottom w:val="0"/>
              <w:divBdr>
                <w:top w:val="none" w:sz="0" w:space="0" w:color="auto"/>
                <w:left w:val="none" w:sz="0" w:space="0" w:color="auto"/>
                <w:bottom w:val="none" w:sz="0" w:space="0" w:color="auto"/>
                <w:right w:val="none" w:sz="0" w:space="0" w:color="auto"/>
              </w:divBdr>
            </w:div>
          </w:divsChild>
        </w:div>
        <w:div w:id="389034263">
          <w:marLeft w:val="0"/>
          <w:marRight w:val="0"/>
          <w:marTop w:val="0"/>
          <w:marBottom w:val="0"/>
          <w:divBdr>
            <w:top w:val="none" w:sz="0" w:space="0" w:color="auto"/>
            <w:left w:val="none" w:sz="0" w:space="0" w:color="auto"/>
            <w:bottom w:val="none" w:sz="0" w:space="0" w:color="auto"/>
            <w:right w:val="none" w:sz="0" w:space="0" w:color="auto"/>
          </w:divBdr>
          <w:divsChild>
            <w:div w:id="356931811">
              <w:marLeft w:val="0"/>
              <w:marRight w:val="0"/>
              <w:marTop w:val="0"/>
              <w:marBottom w:val="0"/>
              <w:divBdr>
                <w:top w:val="none" w:sz="0" w:space="0" w:color="auto"/>
                <w:left w:val="none" w:sz="0" w:space="0" w:color="auto"/>
                <w:bottom w:val="none" w:sz="0" w:space="0" w:color="auto"/>
                <w:right w:val="none" w:sz="0" w:space="0" w:color="auto"/>
              </w:divBdr>
            </w:div>
          </w:divsChild>
        </w:div>
        <w:div w:id="423651072">
          <w:marLeft w:val="0"/>
          <w:marRight w:val="0"/>
          <w:marTop w:val="0"/>
          <w:marBottom w:val="0"/>
          <w:divBdr>
            <w:top w:val="none" w:sz="0" w:space="0" w:color="auto"/>
            <w:left w:val="none" w:sz="0" w:space="0" w:color="auto"/>
            <w:bottom w:val="none" w:sz="0" w:space="0" w:color="auto"/>
            <w:right w:val="none" w:sz="0" w:space="0" w:color="auto"/>
          </w:divBdr>
          <w:divsChild>
            <w:div w:id="55201701">
              <w:marLeft w:val="0"/>
              <w:marRight w:val="0"/>
              <w:marTop w:val="0"/>
              <w:marBottom w:val="0"/>
              <w:divBdr>
                <w:top w:val="none" w:sz="0" w:space="0" w:color="auto"/>
                <w:left w:val="none" w:sz="0" w:space="0" w:color="auto"/>
                <w:bottom w:val="none" w:sz="0" w:space="0" w:color="auto"/>
                <w:right w:val="none" w:sz="0" w:space="0" w:color="auto"/>
              </w:divBdr>
            </w:div>
          </w:divsChild>
        </w:div>
        <w:div w:id="430200240">
          <w:marLeft w:val="0"/>
          <w:marRight w:val="0"/>
          <w:marTop w:val="0"/>
          <w:marBottom w:val="0"/>
          <w:divBdr>
            <w:top w:val="none" w:sz="0" w:space="0" w:color="auto"/>
            <w:left w:val="none" w:sz="0" w:space="0" w:color="auto"/>
            <w:bottom w:val="none" w:sz="0" w:space="0" w:color="auto"/>
            <w:right w:val="none" w:sz="0" w:space="0" w:color="auto"/>
          </w:divBdr>
          <w:divsChild>
            <w:div w:id="1655522626">
              <w:marLeft w:val="0"/>
              <w:marRight w:val="0"/>
              <w:marTop w:val="0"/>
              <w:marBottom w:val="0"/>
              <w:divBdr>
                <w:top w:val="none" w:sz="0" w:space="0" w:color="auto"/>
                <w:left w:val="none" w:sz="0" w:space="0" w:color="auto"/>
                <w:bottom w:val="none" w:sz="0" w:space="0" w:color="auto"/>
                <w:right w:val="none" w:sz="0" w:space="0" w:color="auto"/>
              </w:divBdr>
            </w:div>
          </w:divsChild>
        </w:div>
        <w:div w:id="434710796">
          <w:marLeft w:val="0"/>
          <w:marRight w:val="0"/>
          <w:marTop w:val="0"/>
          <w:marBottom w:val="0"/>
          <w:divBdr>
            <w:top w:val="none" w:sz="0" w:space="0" w:color="auto"/>
            <w:left w:val="none" w:sz="0" w:space="0" w:color="auto"/>
            <w:bottom w:val="none" w:sz="0" w:space="0" w:color="auto"/>
            <w:right w:val="none" w:sz="0" w:space="0" w:color="auto"/>
          </w:divBdr>
          <w:divsChild>
            <w:div w:id="1979258105">
              <w:marLeft w:val="0"/>
              <w:marRight w:val="0"/>
              <w:marTop w:val="0"/>
              <w:marBottom w:val="0"/>
              <w:divBdr>
                <w:top w:val="none" w:sz="0" w:space="0" w:color="auto"/>
                <w:left w:val="none" w:sz="0" w:space="0" w:color="auto"/>
                <w:bottom w:val="none" w:sz="0" w:space="0" w:color="auto"/>
                <w:right w:val="none" w:sz="0" w:space="0" w:color="auto"/>
              </w:divBdr>
            </w:div>
          </w:divsChild>
        </w:div>
        <w:div w:id="460344016">
          <w:marLeft w:val="0"/>
          <w:marRight w:val="0"/>
          <w:marTop w:val="0"/>
          <w:marBottom w:val="0"/>
          <w:divBdr>
            <w:top w:val="none" w:sz="0" w:space="0" w:color="auto"/>
            <w:left w:val="none" w:sz="0" w:space="0" w:color="auto"/>
            <w:bottom w:val="none" w:sz="0" w:space="0" w:color="auto"/>
            <w:right w:val="none" w:sz="0" w:space="0" w:color="auto"/>
          </w:divBdr>
          <w:divsChild>
            <w:div w:id="285963516">
              <w:marLeft w:val="0"/>
              <w:marRight w:val="0"/>
              <w:marTop w:val="0"/>
              <w:marBottom w:val="0"/>
              <w:divBdr>
                <w:top w:val="none" w:sz="0" w:space="0" w:color="auto"/>
                <w:left w:val="none" w:sz="0" w:space="0" w:color="auto"/>
                <w:bottom w:val="none" w:sz="0" w:space="0" w:color="auto"/>
                <w:right w:val="none" w:sz="0" w:space="0" w:color="auto"/>
              </w:divBdr>
            </w:div>
          </w:divsChild>
        </w:div>
        <w:div w:id="541208199">
          <w:marLeft w:val="0"/>
          <w:marRight w:val="0"/>
          <w:marTop w:val="0"/>
          <w:marBottom w:val="0"/>
          <w:divBdr>
            <w:top w:val="none" w:sz="0" w:space="0" w:color="auto"/>
            <w:left w:val="none" w:sz="0" w:space="0" w:color="auto"/>
            <w:bottom w:val="none" w:sz="0" w:space="0" w:color="auto"/>
            <w:right w:val="none" w:sz="0" w:space="0" w:color="auto"/>
          </w:divBdr>
          <w:divsChild>
            <w:div w:id="1938325040">
              <w:marLeft w:val="0"/>
              <w:marRight w:val="0"/>
              <w:marTop w:val="0"/>
              <w:marBottom w:val="0"/>
              <w:divBdr>
                <w:top w:val="none" w:sz="0" w:space="0" w:color="auto"/>
                <w:left w:val="none" w:sz="0" w:space="0" w:color="auto"/>
                <w:bottom w:val="none" w:sz="0" w:space="0" w:color="auto"/>
                <w:right w:val="none" w:sz="0" w:space="0" w:color="auto"/>
              </w:divBdr>
            </w:div>
          </w:divsChild>
        </w:div>
        <w:div w:id="553931549">
          <w:marLeft w:val="0"/>
          <w:marRight w:val="0"/>
          <w:marTop w:val="0"/>
          <w:marBottom w:val="0"/>
          <w:divBdr>
            <w:top w:val="none" w:sz="0" w:space="0" w:color="auto"/>
            <w:left w:val="none" w:sz="0" w:space="0" w:color="auto"/>
            <w:bottom w:val="none" w:sz="0" w:space="0" w:color="auto"/>
            <w:right w:val="none" w:sz="0" w:space="0" w:color="auto"/>
          </w:divBdr>
          <w:divsChild>
            <w:div w:id="603802733">
              <w:marLeft w:val="0"/>
              <w:marRight w:val="0"/>
              <w:marTop w:val="0"/>
              <w:marBottom w:val="0"/>
              <w:divBdr>
                <w:top w:val="none" w:sz="0" w:space="0" w:color="auto"/>
                <w:left w:val="none" w:sz="0" w:space="0" w:color="auto"/>
                <w:bottom w:val="none" w:sz="0" w:space="0" w:color="auto"/>
                <w:right w:val="none" w:sz="0" w:space="0" w:color="auto"/>
              </w:divBdr>
            </w:div>
          </w:divsChild>
        </w:div>
        <w:div w:id="558520314">
          <w:marLeft w:val="0"/>
          <w:marRight w:val="0"/>
          <w:marTop w:val="0"/>
          <w:marBottom w:val="0"/>
          <w:divBdr>
            <w:top w:val="none" w:sz="0" w:space="0" w:color="auto"/>
            <w:left w:val="none" w:sz="0" w:space="0" w:color="auto"/>
            <w:bottom w:val="none" w:sz="0" w:space="0" w:color="auto"/>
            <w:right w:val="none" w:sz="0" w:space="0" w:color="auto"/>
          </w:divBdr>
          <w:divsChild>
            <w:div w:id="1957180494">
              <w:marLeft w:val="0"/>
              <w:marRight w:val="0"/>
              <w:marTop w:val="0"/>
              <w:marBottom w:val="0"/>
              <w:divBdr>
                <w:top w:val="none" w:sz="0" w:space="0" w:color="auto"/>
                <w:left w:val="none" w:sz="0" w:space="0" w:color="auto"/>
                <w:bottom w:val="none" w:sz="0" w:space="0" w:color="auto"/>
                <w:right w:val="none" w:sz="0" w:space="0" w:color="auto"/>
              </w:divBdr>
            </w:div>
          </w:divsChild>
        </w:div>
        <w:div w:id="586498874">
          <w:marLeft w:val="0"/>
          <w:marRight w:val="0"/>
          <w:marTop w:val="0"/>
          <w:marBottom w:val="0"/>
          <w:divBdr>
            <w:top w:val="none" w:sz="0" w:space="0" w:color="auto"/>
            <w:left w:val="none" w:sz="0" w:space="0" w:color="auto"/>
            <w:bottom w:val="none" w:sz="0" w:space="0" w:color="auto"/>
            <w:right w:val="none" w:sz="0" w:space="0" w:color="auto"/>
          </w:divBdr>
          <w:divsChild>
            <w:div w:id="1881891691">
              <w:marLeft w:val="0"/>
              <w:marRight w:val="0"/>
              <w:marTop w:val="0"/>
              <w:marBottom w:val="0"/>
              <w:divBdr>
                <w:top w:val="none" w:sz="0" w:space="0" w:color="auto"/>
                <w:left w:val="none" w:sz="0" w:space="0" w:color="auto"/>
                <w:bottom w:val="none" w:sz="0" w:space="0" w:color="auto"/>
                <w:right w:val="none" w:sz="0" w:space="0" w:color="auto"/>
              </w:divBdr>
            </w:div>
          </w:divsChild>
        </w:div>
        <w:div w:id="613440200">
          <w:marLeft w:val="0"/>
          <w:marRight w:val="0"/>
          <w:marTop w:val="0"/>
          <w:marBottom w:val="0"/>
          <w:divBdr>
            <w:top w:val="none" w:sz="0" w:space="0" w:color="auto"/>
            <w:left w:val="none" w:sz="0" w:space="0" w:color="auto"/>
            <w:bottom w:val="none" w:sz="0" w:space="0" w:color="auto"/>
            <w:right w:val="none" w:sz="0" w:space="0" w:color="auto"/>
          </w:divBdr>
          <w:divsChild>
            <w:div w:id="876694651">
              <w:marLeft w:val="0"/>
              <w:marRight w:val="0"/>
              <w:marTop w:val="0"/>
              <w:marBottom w:val="0"/>
              <w:divBdr>
                <w:top w:val="none" w:sz="0" w:space="0" w:color="auto"/>
                <w:left w:val="none" w:sz="0" w:space="0" w:color="auto"/>
                <w:bottom w:val="none" w:sz="0" w:space="0" w:color="auto"/>
                <w:right w:val="none" w:sz="0" w:space="0" w:color="auto"/>
              </w:divBdr>
            </w:div>
          </w:divsChild>
        </w:div>
        <w:div w:id="633292060">
          <w:marLeft w:val="0"/>
          <w:marRight w:val="0"/>
          <w:marTop w:val="0"/>
          <w:marBottom w:val="0"/>
          <w:divBdr>
            <w:top w:val="none" w:sz="0" w:space="0" w:color="auto"/>
            <w:left w:val="none" w:sz="0" w:space="0" w:color="auto"/>
            <w:bottom w:val="none" w:sz="0" w:space="0" w:color="auto"/>
            <w:right w:val="none" w:sz="0" w:space="0" w:color="auto"/>
          </w:divBdr>
          <w:divsChild>
            <w:div w:id="915170449">
              <w:marLeft w:val="0"/>
              <w:marRight w:val="0"/>
              <w:marTop w:val="0"/>
              <w:marBottom w:val="0"/>
              <w:divBdr>
                <w:top w:val="none" w:sz="0" w:space="0" w:color="auto"/>
                <w:left w:val="none" w:sz="0" w:space="0" w:color="auto"/>
                <w:bottom w:val="none" w:sz="0" w:space="0" w:color="auto"/>
                <w:right w:val="none" w:sz="0" w:space="0" w:color="auto"/>
              </w:divBdr>
            </w:div>
          </w:divsChild>
        </w:div>
        <w:div w:id="638614927">
          <w:marLeft w:val="0"/>
          <w:marRight w:val="0"/>
          <w:marTop w:val="0"/>
          <w:marBottom w:val="0"/>
          <w:divBdr>
            <w:top w:val="none" w:sz="0" w:space="0" w:color="auto"/>
            <w:left w:val="none" w:sz="0" w:space="0" w:color="auto"/>
            <w:bottom w:val="none" w:sz="0" w:space="0" w:color="auto"/>
            <w:right w:val="none" w:sz="0" w:space="0" w:color="auto"/>
          </w:divBdr>
          <w:divsChild>
            <w:div w:id="1739747060">
              <w:marLeft w:val="0"/>
              <w:marRight w:val="0"/>
              <w:marTop w:val="0"/>
              <w:marBottom w:val="0"/>
              <w:divBdr>
                <w:top w:val="none" w:sz="0" w:space="0" w:color="auto"/>
                <w:left w:val="none" w:sz="0" w:space="0" w:color="auto"/>
                <w:bottom w:val="none" w:sz="0" w:space="0" w:color="auto"/>
                <w:right w:val="none" w:sz="0" w:space="0" w:color="auto"/>
              </w:divBdr>
            </w:div>
          </w:divsChild>
        </w:div>
        <w:div w:id="640429397">
          <w:marLeft w:val="0"/>
          <w:marRight w:val="0"/>
          <w:marTop w:val="0"/>
          <w:marBottom w:val="0"/>
          <w:divBdr>
            <w:top w:val="none" w:sz="0" w:space="0" w:color="auto"/>
            <w:left w:val="none" w:sz="0" w:space="0" w:color="auto"/>
            <w:bottom w:val="none" w:sz="0" w:space="0" w:color="auto"/>
            <w:right w:val="none" w:sz="0" w:space="0" w:color="auto"/>
          </w:divBdr>
          <w:divsChild>
            <w:div w:id="923102270">
              <w:marLeft w:val="0"/>
              <w:marRight w:val="0"/>
              <w:marTop w:val="0"/>
              <w:marBottom w:val="0"/>
              <w:divBdr>
                <w:top w:val="none" w:sz="0" w:space="0" w:color="auto"/>
                <w:left w:val="none" w:sz="0" w:space="0" w:color="auto"/>
                <w:bottom w:val="none" w:sz="0" w:space="0" w:color="auto"/>
                <w:right w:val="none" w:sz="0" w:space="0" w:color="auto"/>
              </w:divBdr>
            </w:div>
          </w:divsChild>
        </w:div>
        <w:div w:id="641156157">
          <w:marLeft w:val="0"/>
          <w:marRight w:val="0"/>
          <w:marTop w:val="0"/>
          <w:marBottom w:val="0"/>
          <w:divBdr>
            <w:top w:val="none" w:sz="0" w:space="0" w:color="auto"/>
            <w:left w:val="none" w:sz="0" w:space="0" w:color="auto"/>
            <w:bottom w:val="none" w:sz="0" w:space="0" w:color="auto"/>
            <w:right w:val="none" w:sz="0" w:space="0" w:color="auto"/>
          </w:divBdr>
          <w:divsChild>
            <w:div w:id="488329529">
              <w:marLeft w:val="0"/>
              <w:marRight w:val="0"/>
              <w:marTop w:val="0"/>
              <w:marBottom w:val="0"/>
              <w:divBdr>
                <w:top w:val="none" w:sz="0" w:space="0" w:color="auto"/>
                <w:left w:val="none" w:sz="0" w:space="0" w:color="auto"/>
                <w:bottom w:val="none" w:sz="0" w:space="0" w:color="auto"/>
                <w:right w:val="none" w:sz="0" w:space="0" w:color="auto"/>
              </w:divBdr>
            </w:div>
          </w:divsChild>
        </w:div>
        <w:div w:id="685834459">
          <w:marLeft w:val="0"/>
          <w:marRight w:val="0"/>
          <w:marTop w:val="0"/>
          <w:marBottom w:val="0"/>
          <w:divBdr>
            <w:top w:val="none" w:sz="0" w:space="0" w:color="auto"/>
            <w:left w:val="none" w:sz="0" w:space="0" w:color="auto"/>
            <w:bottom w:val="none" w:sz="0" w:space="0" w:color="auto"/>
            <w:right w:val="none" w:sz="0" w:space="0" w:color="auto"/>
          </w:divBdr>
          <w:divsChild>
            <w:div w:id="166336254">
              <w:marLeft w:val="0"/>
              <w:marRight w:val="0"/>
              <w:marTop w:val="0"/>
              <w:marBottom w:val="0"/>
              <w:divBdr>
                <w:top w:val="none" w:sz="0" w:space="0" w:color="auto"/>
                <w:left w:val="none" w:sz="0" w:space="0" w:color="auto"/>
                <w:bottom w:val="none" w:sz="0" w:space="0" w:color="auto"/>
                <w:right w:val="none" w:sz="0" w:space="0" w:color="auto"/>
              </w:divBdr>
            </w:div>
          </w:divsChild>
        </w:div>
        <w:div w:id="753403724">
          <w:marLeft w:val="0"/>
          <w:marRight w:val="0"/>
          <w:marTop w:val="0"/>
          <w:marBottom w:val="0"/>
          <w:divBdr>
            <w:top w:val="none" w:sz="0" w:space="0" w:color="auto"/>
            <w:left w:val="none" w:sz="0" w:space="0" w:color="auto"/>
            <w:bottom w:val="none" w:sz="0" w:space="0" w:color="auto"/>
            <w:right w:val="none" w:sz="0" w:space="0" w:color="auto"/>
          </w:divBdr>
          <w:divsChild>
            <w:div w:id="1400784241">
              <w:marLeft w:val="0"/>
              <w:marRight w:val="0"/>
              <w:marTop w:val="0"/>
              <w:marBottom w:val="0"/>
              <w:divBdr>
                <w:top w:val="none" w:sz="0" w:space="0" w:color="auto"/>
                <w:left w:val="none" w:sz="0" w:space="0" w:color="auto"/>
                <w:bottom w:val="none" w:sz="0" w:space="0" w:color="auto"/>
                <w:right w:val="none" w:sz="0" w:space="0" w:color="auto"/>
              </w:divBdr>
            </w:div>
          </w:divsChild>
        </w:div>
        <w:div w:id="763964297">
          <w:marLeft w:val="0"/>
          <w:marRight w:val="0"/>
          <w:marTop w:val="0"/>
          <w:marBottom w:val="0"/>
          <w:divBdr>
            <w:top w:val="none" w:sz="0" w:space="0" w:color="auto"/>
            <w:left w:val="none" w:sz="0" w:space="0" w:color="auto"/>
            <w:bottom w:val="none" w:sz="0" w:space="0" w:color="auto"/>
            <w:right w:val="none" w:sz="0" w:space="0" w:color="auto"/>
          </w:divBdr>
          <w:divsChild>
            <w:div w:id="41099103">
              <w:marLeft w:val="0"/>
              <w:marRight w:val="0"/>
              <w:marTop w:val="0"/>
              <w:marBottom w:val="0"/>
              <w:divBdr>
                <w:top w:val="none" w:sz="0" w:space="0" w:color="auto"/>
                <w:left w:val="none" w:sz="0" w:space="0" w:color="auto"/>
                <w:bottom w:val="none" w:sz="0" w:space="0" w:color="auto"/>
                <w:right w:val="none" w:sz="0" w:space="0" w:color="auto"/>
              </w:divBdr>
            </w:div>
            <w:div w:id="453253637">
              <w:marLeft w:val="0"/>
              <w:marRight w:val="0"/>
              <w:marTop w:val="0"/>
              <w:marBottom w:val="0"/>
              <w:divBdr>
                <w:top w:val="none" w:sz="0" w:space="0" w:color="auto"/>
                <w:left w:val="none" w:sz="0" w:space="0" w:color="auto"/>
                <w:bottom w:val="none" w:sz="0" w:space="0" w:color="auto"/>
                <w:right w:val="none" w:sz="0" w:space="0" w:color="auto"/>
              </w:divBdr>
            </w:div>
            <w:div w:id="486558341">
              <w:marLeft w:val="0"/>
              <w:marRight w:val="0"/>
              <w:marTop w:val="0"/>
              <w:marBottom w:val="0"/>
              <w:divBdr>
                <w:top w:val="none" w:sz="0" w:space="0" w:color="auto"/>
                <w:left w:val="none" w:sz="0" w:space="0" w:color="auto"/>
                <w:bottom w:val="none" w:sz="0" w:space="0" w:color="auto"/>
                <w:right w:val="none" w:sz="0" w:space="0" w:color="auto"/>
              </w:divBdr>
            </w:div>
            <w:div w:id="951284107">
              <w:marLeft w:val="0"/>
              <w:marRight w:val="0"/>
              <w:marTop w:val="0"/>
              <w:marBottom w:val="0"/>
              <w:divBdr>
                <w:top w:val="none" w:sz="0" w:space="0" w:color="auto"/>
                <w:left w:val="none" w:sz="0" w:space="0" w:color="auto"/>
                <w:bottom w:val="none" w:sz="0" w:space="0" w:color="auto"/>
                <w:right w:val="none" w:sz="0" w:space="0" w:color="auto"/>
              </w:divBdr>
            </w:div>
            <w:div w:id="1761757902">
              <w:marLeft w:val="0"/>
              <w:marRight w:val="0"/>
              <w:marTop w:val="0"/>
              <w:marBottom w:val="0"/>
              <w:divBdr>
                <w:top w:val="none" w:sz="0" w:space="0" w:color="auto"/>
                <w:left w:val="none" w:sz="0" w:space="0" w:color="auto"/>
                <w:bottom w:val="none" w:sz="0" w:space="0" w:color="auto"/>
                <w:right w:val="none" w:sz="0" w:space="0" w:color="auto"/>
              </w:divBdr>
            </w:div>
            <w:div w:id="1830092904">
              <w:marLeft w:val="0"/>
              <w:marRight w:val="0"/>
              <w:marTop w:val="0"/>
              <w:marBottom w:val="0"/>
              <w:divBdr>
                <w:top w:val="none" w:sz="0" w:space="0" w:color="auto"/>
                <w:left w:val="none" w:sz="0" w:space="0" w:color="auto"/>
                <w:bottom w:val="none" w:sz="0" w:space="0" w:color="auto"/>
                <w:right w:val="none" w:sz="0" w:space="0" w:color="auto"/>
              </w:divBdr>
            </w:div>
          </w:divsChild>
        </w:div>
        <w:div w:id="773670610">
          <w:marLeft w:val="0"/>
          <w:marRight w:val="0"/>
          <w:marTop w:val="0"/>
          <w:marBottom w:val="0"/>
          <w:divBdr>
            <w:top w:val="none" w:sz="0" w:space="0" w:color="auto"/>
            <w:left w:val="none" w:sz="0" w:space="0" w:color="auto"/>
            <w:bottom w:val="none" w:sz="0" w:space="0" w:color="auto"/>
            <w:right w:val="none" w:sz="0" w:space="0" w:color="auto"/>
          </w:divBdr>
          <w:divsChild>
            <w:div w:id="666401088">
              <w:marLeft w:val="0"/>
              <w:marRight w:val="0"/>
              <w:marTop w:val="0"/>
              <w:marBottom w:val="0"/>
              <w:divBdr>
                <w:top w:val="none" w:sz="0" w:space="0" w:color="auto"/>
                <w:left w:val="none" w:sz="0" w:space="0" w:color="auto"/>
                <w:bottom w:val="none" w:sz="0" w:space="0" w:color="auto"/>
                <w:right w:val="none" w:sz="0" w:space="0" w:color="auto"/>
              </w:divBdr>
            </w:div>
          </w:divsChild>
        </w:div>
        <w:div w:id="773985838">
          <w:marLeft w:val="0"/>
          <w:marRight w:val="0"/>
          <w:marTop w:val="0"/>
          <w:marBottom w:val="0"/>
          <w:divBdr>
            <w:top w:val="none" w:sz="0" w:space="0" w:color="auto"/>
            <w:left w:val="none" w:sz="0" w:space="0" w:color="auto"/>
            <w:bottom w:val="none" w:sz="0" w:space="0" w:color="auto"/>
            <w:right w:val="none" w:sz="0" w:space="0" w:color="auto"/>
          </w:divBdr>
          <w:divsChild>
            <w:div w:id="2036149789">
              <w:marLeft w:val="0"/>
              <w:marRight w:val="0"/>
              <w:marTop w:val="0"/>
              <w:marBottom w:val="0"/>
              <w:divBdr>
                <w:top w:val="none" w:sz="0" w:space="0" w:color="auto"/>
                <w:left w:val="none" w:sz="0" w:space="0" w:color="auto"/>
                <w:bottom w:val="none" w:sz="0" w:space="0" w:color="auto"/>
                <w:right w:val="none" w:sz="0" w:space="0" w:color="auto"/>
              </w:divBdr>
            </w:div>
          </w:divsChild>
        </w:div>
        <w:div w:id="802965581">
          <w:marLeft w:val="0"/>
          <w:marRight w:val="0"/>
          <w:marTop w:val="0"/>
          <w:marBottom w:val="0"/>
          <w:divBdr>
            <w:top w:val="none" w:sz="0" w:space="0" w:color="auto"/>
            <w:left w:val="none" w:sz="0" w:space="0" w:color="auto"/>
            <w:bottom w:val="none" w:sz="0" w:space="0" w:color="auto"/>
            <w:right w:val="none" w:sz="0" w:space="0" w:color="auto"/>
          </w:divBdr>
          <w:divsChild>
            <w:div w:id="662507415">
              <w:marLeft w:val="0"/>
              <w:marRight w:val="0"/>
              <w:marTop w:val="0"/>
              <w:marBottom w:val="0"/>
              <w:divBdr>
                <w:top w:val="none" w:sz="0" w:space="0" w:color="auto"/>
                <w:left w:val="none" w:sz="0" w:space="0" w:color="auto"/>
                <w:bottom w:val="none" w:sz="0" w:space="0" w:color="auto"/>
                <w:right w:val="none" w:sz="0" w:space="0" w:color="auto"/>
              </w:divBdr>
            </w:div>
          </w:divsChild>
        </w:div>
        <w:div w:id="805466871">
          <w:marLeft w:val="0"/>
          <w:marRight w:val="0"/>
          <w:marTop w:val="0"/>
          <w:marBottom w:val="0"/>
          <w:divBdr>
            <w:top w:val="none" w:sz="0" w:space="0" w:color="auto"/>
            <w:left w:val="none" w:sz="0" w:space="0" w:color="auto"/>
            <w:bottom w:val="none" w:sz="0" w:space="0" w:color="auto"/>
            <w:right w:val="none" w:sz="0" w:space="0" w:color="auto"/>
          </w:divBdr>
          <w:divsChild>
            <w:div w:id="855388398">
              <w:marLeft w:val="0"/>
              <w:marRight w:val="0"/>
              <w:marTop w:val="0"/>
              <w:marBottom w:val="0"/>
              <w:divBdr>
                <w:top w:val="none" w:sz="0" w:space="0" w:color="auto"/>
                <w:left w:val="none" w:sz="0" w:space="0" w:color="auto"/>
                <w:bottom w:val="none" w:sz="0" w:space="0" w:color="auto"/>
                <w:right w:val="none" w:sz="0" w:space="0" w:color="auto"/>
              </w:divBdr>
            </w:div>
          </w:divsChild>
        </w:div>
        <w:div w:id="835801093">
          <w:marLeft w:val="0"/>
          <w:marRight w:val="0"/>
          <w:marTop w:val="0"/>
          <w:marBottom w:val="0"/>
          <w:divBdr>
            <w:top w:val="none" w:sz="0" w:space="0" w:color="auto"/>
            <w:left w:val="none" w:sz="0" w:space="0" w:color="auto"/>
            <w:bottom w:val="none" w:sz="0" w:space="0" w:color="auto"/>
            <w:right w:val="none" w:sz="0" w:space="0" w:color="auto"/>
          </w:divBdr>
          <w:divsChild>
            <w:div w:id="1229195429">
              <w:marLeft w:val="0"/>
              <w:marRight w:val="0"/>
              <w:marTop w:val="0"/>
              <w:marBottom w:val="0"/>
              <w:divBdr>
                <w:top w:val="none" w:sz="0" w:space="0" w:color="auto"/>
                <w:left w:val="none" w:sz="0" w:space="0" w:color="auto"/>
                <w:bottom w:val="none" w:sz="0" w:space="0" w:color="auto"/>
                <w:right w:val="none" w:sz="0" w:space="0" w:color="auto"/>
              </w:divBdr>
            </w:div>
          </w:divsChild>
        </w:div>
        <w:div w:id="872153663">
          <w:marLeft w:val="0"/>
          <w:marRight w:val="0"/>
          <w:marTop w:val="0"/>
          <w:marBottom w:val="0"/>
          <w:divBdr>
            <w:top w:val="none" w:sz="0" w:space="0" w:color="auto"/>
            <w:left w:val="none" w:sz="0" w:space="0" w:color="auto"/>
            <w:bottom w:val="none" w:sz="0" w:space="0" w:color="auto"/>
            <w:right w:val="none" w:sz="0" w:space="0" w:color="auto"/>
          </w:divBdr>
          <w:divsChild>
            <w:div w:id="101465013">
              <w:marLeft w:val="0"/>
              <w:marRight w:val="0"/>
              <w:marTop w:val="0"/>
              <w:marBottom w:val="0"/>
              <w:divBdr>
                <w:top w:val="none" w:sz="0" w:space="0" w:color="auto"/>
                <w:left w:val="none" w:sz="0" w:space="0" w:color="auto"/>
                <w:bottom w:val="none" w:sz="0" w:space="0" w:color="auto"/>
                <w:right w:val="none" w:sz="0" w:space="0" w:color="auto"/>
              </w:divBdr>
            </w:div>
          </w:divsChild>
        </w:div>
        <w:div w:id="879167469">
          <w:marLeft w:val="0"/>
          <w:marRight w:val="0"/>
          <w:marTop w:val="0"/>
          <w:marBottom w:val="0"/>
          <w:divBdr>
            <w:top w:val="none" w:sz="0" w:space="0" w:color="auto"/>
            <w:left w:val="none" w:sz="0" w:space="0" w:color="auto"/>
            <w:bottom w:val="none" w:sz="0" w:space="0" w:color="auto"/>
            <w:right w:val="none" w:sz="0" w:space="0" w:color="auto"/>
          </w:divBdr>
          <w:divsChild>
            <w:div w:id="1260217719">
              <w:marLeft w:val="0"/>
              <w:marRight w:val="0"/>
              <w:marTop w:val="0"/>
              <w:marBottom w:val="0"/>
              <w:divBdr>
                <w:top w:val="none" w:sz="0" w:space="0" w:color="auto"/>
                <w:left w:val="none" w:sz="0" w:space="0" w:color="auto"/>
                <w:bottom w:val="none" w:sz="0" w:space="0" w:color="auto"/>
                <w:right w:val="none" w:sz="0" w:space="0" w:color="auto"/>
              </w:divBdr>
            </w:div>
          </w:divsChild>
        </w:div>
        <w:div w:id="907571454">
          <w:marLeft w:val="0"/>
          <w:marRight w:val="0"/>
          <w:marTop w:val="0"/>
          <w:marBottom w:val="0"/>
          <w:divBdr>
            <w:top w:val="none" w:sz="0" w:space="0" w:color="auto"/>
            <w:left w:val="none" w:sz="0" w:space="0" w:color="auto"/>
            <w:bottom w:val="none" w:sz="0" w:space="0" w:color="auto"/>
            <w:right w:val="none" w:sz="0" w:space="0" w:color="auto"/>
          </w:divBdr>
          <w:divsChild>
            <w:div w:id="26033681">
              <w:marLeft w:val="0"/>
              <w:marRight w:val="0"/>
              <w:marTop w:val="0"/>
              <w:marBottom w:val="0"/>
              <w:divBdr>
                <w:top w:val="none" w:sz="0" w:space="0" w:color="auto"/>
                <w:left w:val="none" w:sz="0" w:space="0" w:color="auto"/>
                <w:bottom w:val="none" w:sz="0" w:space="0" w:color="auto"/>
                <w:right w:val="none" w:sz="0" w:space="0" w:color="auto"/>
              </w:divBdr>
            </w:div>
          </w:divsChild>
        </w:div>
        <w:div w:id="949320762">
          <w:marLeft w:val="0"/>
          <w:marRight w:val="0"/>
          <w:marTop w:val="0"/>
          <w:marBottom w:val="0"/>
          <w:divBdr>
            <w:top w:val="none" w:sz="0" w:space="0" w:color="auto"/>
            <w:left w:val="none" w:sz="0" w:space="0" w:color="auto"/>
            <w:bottom w:val="none" w:sz="0" w:space="0" w:color="auto"/>
            <w:right w:val="none" w:sz="0" w:space="0" w:color="auto"/>
          </w:divBdr>
          <w:divsChild>
            <w:div w:id="1461656112">
              <w:marLeft w:val="0"/>
              <w:marRight w:val="0"/>
              <w:marTop w:val="0"/>
              <w:marBottom w:val="0"/>
              <w:divBdr>
                <w:top w:val="none" w:sz="0" w:space="0" w:color="auto"/>
                <w:left w:val="none" w:sz="0" w:space="0" w:color="auto"/>
                <w:bottom w:val="none" w:sz="0" w:space="0" w:color="auto"/>
                <w:right w:val="none" w:sz="0" w:space="0" w:color="auto"/>
              </w:divBdr>
            </w:div>
          </w:divsChild>
        </w:div>
        <w:div w:id="955671502">
          <w:marLeft w:val="0"/>
          <w:marRight w:val="0"/>
          <w:marTop w:val="0"/>
          <w:marBottom w:val="0"/>
          <w:divBdr>
            <w:top w:val="none" w:sz="0" w:space="0" w:color="auto"/>
            <w:left w:val="none" w:sz="0" w:space="0" w:color="auto"/>
            <w:bottom w:val="none" w:sz="0" w:space="0" w:color="auto"/>
            <w:right w:val="none" w:sz="0" w:space="0" w:color="auto"/>
          </w:divBdr>
          <w:divsChild>
            <w:div w:id="665089898">
              <w:marLeft w:val="0"/>
              <w:marRight w:val="0"/>
              <w:marTop w:val="0"/>
              <w:marBottom w:val="0"/>
              <w:divBdr>
                <w:top w:val="none" w:sz="0" w:space="0" w:color="auto"/>
                <w:left w:val="none" w:sz="0" w:space="0" w:color="auto"/>
                <w:bottom w:val="none" w:sz="0" w:space="0" w:color="auto"/>
                <w:right w:val="none" w:sz="0" w:space="0" w:color="auto"/>
              </w:divBdr>
            </w:div>
          </w:divsChild>
        </w:div>
        <w:div w:id="957756714">
          <w:marLeft w:val="0"/>
          <w:marRight w:val="0"/>
          <w:marTop w:val="0"/>
          <w:marBottom w:val="0"/>
          <w:divBdr>
            <w:top w:val="none" w:sz="0" w:space="0" w:color="auto"/>
            <w:left w:val="none" w:sz="0" w:space="0" w:color="auto"/>
            <w:bottom w:val="none" w:sz="0" w:space="0" w:color="auto"/>
            <w:right w:val="none" w:sz="0" w:space="0" w:color="auto"/>
          </w:divBdr>
          <w:divsChild>
            <w:div w:id="716592315">
              <w:marLeft w:val="0"/>
              <w:marRight w:val="0"/>
              <w:marTop w:val="0"/>
              <w:marBottom w:val="0"/>
              <w:divBdr>
                <w:top w:val="none" w:sz="0" w:space="0" w:color="auto"/>
                <w:left w:val="none" w:sz="0" w:space="0" w:color="auto"/>
                <w:bottom w:val="none" w:sz="0" w:space="0" w:color="auto"/>
                <w:right w:val="none" w:sz="0" w:space="0" w:color="auto"/>
              </w:divBdr>
            </w:div>
          </w:divsChild>
        </w:div>
        <w:div w:id="968163916">
          <w:marLeft w:val="0"/>
          <w:marRight w:val="0"/>
          <w:marTop w:val="0"/>
          <w:marBottom w:val="0"/>
          <w:divBdr>
            <w:top w:val="none" w:sz="0" w:space="0" w:color="auto"/>
            <w:left w:val="none" w:sz="0" w:space="0" w:color="auto"/>
            <w:bottom w:val="none" w:sz="0" w:space="0" w:color="auto"/>
            <w:right w:val="none" w:sz="0" w:space="0" w:color="auto"/>
          </w:divBdr>
          <w:divsChild>
            <w:div w:id="819883901">
              <w:marLeft w:val="0"/>
              <w:marRight w:val="0"/>
              <w:marTop w:val="0"/>
              <w:marBottom w:val="0"/>
              <w:divBdr>
                <w:top w:val="none" w:sz="0" w:space="0" w:color="auto"/>
                <w:left w:val="none" w:sz="0" w:space="0" w:color="auto"/>
                <w:bottom w:val="none" w:sz="0" w:space="0" w:color="auto"/>
                <w:right w:val="none" w:sz="0" w:space="0" w:color="auto"/>
              </w:divBdr>
            </w:div>
          </w:divsChild>
        </w:div>
        <w:div w:id="982925124">
          <w:marLeft w:val="0"/>
          <w:marRight w:val="0"/>
          <w:marTop w:val="0"/>
          <w:marBottom w:val="0"/>
          <w:divBdr>
            <w:top w:val="none" w:sz="0" w:space="0" w:color="auto"/>
            <w:left w:val="none" w:sz="0" w:space="0" w:color="auto"/>
            <w:bottom w:val="none" w:sz="0" w:space="0" w:color="auto"/>
            <w:right w:val="none" w:sz="0" w:space="0" w:color="auto"/>
          </w:divBdr>
          <w:divsChild>
            <w:div w:id="1267233428">
              <w:marLeft w:val="0"/>
              <w:marRight w:val="0"/>
              <w:marTop w:val="0"/>
              <w:marBottom w:val="0"/>
              <w:divBdr>
                <w:top w:val="none" w:sz="0" w:space="0" w:color="auto"/>
                <w:left w:val="none" w:sz="0" w:space="0" w:color="auto"/>
                <w:bottom w:val="none" w:sz="0" w:space="0" w:color="auto"/>
                <w:right w:val="none" w:sz="0" w:space="0" w:color="auto"/>
              </w:divBdr>
            </w:div>
          </w:divsChild>
        </w:div>
        <w:div w:id="984168403">
          <w:marLeft w:val="0"/>
          <w:marRight w:val="0"/>
          <w:marTop w:val="0"/>
          <w:marBottom w:val="0"/>
          <w:divBdr>
            <w:top w:val="none" w:sz="0" w:space="0" w:color="auto"/>
            <w:left w:val="none" w:sz="0" w:space="0" w:color="auto"/>
            <w:bottom w:val="none" w:sz="0" w:space="0" w:color="auto"/>
            <w:right w:val="none" w:sz="0" w:space="0" w:color="auto"/>
          </w:divBdr>
          <w:divsChild>
            <w:div w:id="1142580770">
              <w:marLeft w:val="0"/>
              <w:marRight w:val="0"/>
              <w:marTop w:val="0"/>
              <w:marBottom w:val="0"/>
              <w:divBdr>
                <w:top w:val="none" w:sz="0" w:space="0" w:color="auto"/>
                <w:left w:val="none" w:sz="0" w:space="0" w:color="auto"/>
                <w:bottom w:val="none" w:sz="0" w:space="0" w:color="auto"/>
                <w:right w:val="none" w:sz="0" w:space="0" w:color="auto"/>
              </w:divBdr>
            </w:div>
          </w:divsChild>
        </w:div>
        <w:div w:id="1022635314">
          <w:marLeft w:val="0"/>
          <w:marRight w:val="0"/>
          <w:marTop w:val="0"/>
          <w:marBottom w:val="0"/>
          <w:divBdr>
            <w:top w:val="none" w:sz="0" w:space="0" w:color="auto"/>
            <w:left w:val="none" w:sz="0" w:space="0" w:color="auto"/>
            <w:bottom w:val="none" w:sz="0" w:space="0" w:color="auto"/>
            <w:right w:val="none" w:sz="0" w:space="0" w:color="auto"/>
          </w:divBdr>
          <w:divsChild>
            <w:div w:id="643395059">
              <w:marLeft w:val="0"/>
              <w:marRight w:val="0"/>
              <w:marTop w:val="0"/>
              <w:marBottom w:val="0"/>
              <w:divBdr>
                <w:top w:val="none" w:sz="0" w:space="0" w:color="auto"/>
                <w:left w:val="none" w:sz="0" w:space="0" w:color="auto"/>
                <w:bottom w:val="none" w:sz="0" w:space="0" w:color="auto"/>
                <w:right w:val="none" w:sz="0" w:space="0" w:color="auto"/>
              </w:divBdr>
            </w:div>
          </w:divsChild>
        </w:div>
        <w:div w:id="1042905400">
          <w:marLeft w:val="0"/>
          <w:marRight w:val="0"/>
          <w:marTop w:val="0"/>
          <w:marBottom w:val="0"/>
          <w:divBdr>
            <w:top w:val="none" w:sz="0" w:space="0" w:color="auto"/>
            <w:left w:val="none" w:sz="0" w:space="0" w:color="auto"/>
            <w:bottom w:val="none" w:sz="0" w:space="0" w:color="auto"/>
            <w:right w:val="none" w:sz="0" w:space="0" w:color="auto"/>
          </w:divBdr>
          <w:divsChild>
            <w:div w:id="1006905919">
              <w:marLeft w:val="0"/>
              <w:marRight w:val="0"/>
              <w:marTop w:val="0"/>
              <w:marBottom w:val="0"/>
              <w:divBdr>
                <w:top w:val="none" w:sz="0" w:space="0" w:color="auto"/>
                <w:left w:val="none" w:sz="0" w:space="0" w:color="auto"/>
                <w:bottom w:val="none" w:sz="0" w:space="0" w:color="auto"/>
                <w:right w:val="none" w:sz="0" w:space="0" w:color="auto"/>
              </w:divBdr>
            </w:div>
          </w:divsChild>
        </w:div>
        <w:div w:id="1057051801">
          <w:marLeft w:val="0"/>
          <w:marRight w:val="0"/>
          <w:marTop w:val="0"/>
          <w:marBottom w:val="0"/>
          <w:divBdr>
            <w:top w:val="none" w:sz="0" w:space="0" w:color="auto"/>
            <w:left w:val="none" w:sz="0" w:space="0" w:color="auto"/>
            <w:bottom w:val="none" w:sz="0" w:space="0" w:color="auto"/>
            <w:right w:val="none" w:sz="0" w:space="0" w:color="auto"/>
          </w:divBdr>
          <w:divsChild>
            <w:div w:id="489103384">
              <w:marLeft w:val="0"/>
              <w:marRight w:val="0"/>
              <w:marTop w:val="0"/>
              <w:marBottom w:val="0"/>
              <w:divBdr>
                <w:top w:val="none" w:sz="0" w:space="0" w:color="auto"/>
                <w:left w:val="none" w:sz="0" w:space="0" w:color="auto"/>
                <w:bottom w:val="none" w:sz="0" w:space="0" w:color="auto"/>
                <w:right w:val="none" w:sz="0" w:space="0" w:color="auto"/>
              </w:divBdr>
            </w:div>
          </w:divsChild>
        </w:div>
        <w:div w:id="1103113366">
          <w:marLeft w:val="0"/>
          <w:marRight w:val="0"/>
          <w:marTop w:val="0"/>
          <w:marBottom w:val="0"/>
          <w:divBdr>
            <w:top w:val="none" w:sz="0" w:space="0" w:color="auto"/>
            <w:left w:val="none" w:sz="0" w:space="0" w:color="auto"/>
            <w:bottom w:val="none" w:sz="0" w:space="0" w:color="auto"/>
            <w:right w:val="none" w:sz="0" w:space="0" w:color="auto"/>
          </w:divBdr>
          <w:divsChild>
            <w:div w:id="704719403">
              <w:marLeft w:val="0"/>
              <w:marRight w:val="0"/>
              <w:marTop w:val="0"/>
              <w:marBottom w:val="0"/>
              <w:divBdr>
                <w:top w:val="none" w:sz="0" w:space="0" w:color="auto"/>
                <w:left w:val="none" w:sz="0" w:space="0" w:color="auto"/>
                <w:bottom w:val="none" w:sz="0" w:space="0" w:color="auto"/>
                <w:right w:val="none" w:sz="0" w:space="0" w:color="auto"/>
              </w:divBdr>
            </w:div>
          </w:divsChild>
        </w:div>
        <w:div w:id="1107390386">
          <w:marLeft w:val="0"/>
          <w:marRight w:val="0"/>
          <w:marTop w:val="0"/>
          <w:marBottom w:val="0"/>
          <w:divBdr>
            <w:top w:val="none" w:sz="0" w:space="0" w:color="auto"/>
            <w:left w:val="none" w:sz="0" w:space="0" w:color="auto"/>
            <w:bottom w:val="none" w:sz="0" w:space="0" w:color="auto"/>
            <w:right w:val="none" w:sz="0" w:space="0" w:color="auto"/>
          </w:divBdr>
          <w:divsChild>
            <w:div w:id="1374421170">
              <w:marLeft w:val="0"/>
              <w:marRight w:val="0"/>
              <w:marTop w:val="0"/>
              <w:marBottom w:val="0"/>
              <w:divBdr>
                <w:top w:val="none" w:sz="0" w:space="0" w:color="auto"/>
                <w:left w:val="none" w:sz="0" w:space="0" w:color="auto"/>
                <w:bottom w:val="none" w:sz="0" w:space="0" w:color="auto"/>
                <w:right w:val="none" w:sz="0" w:space="0" w:color="auto"/>
              </w:divBdr>
            </w:div>
          </w:divsChild>
        </w:div>
        <w:div w:id="1126122071">
          <w:marLeft w:val="0"/>
          <w:marRight w:val="0"/>
          <w:marTop w:val="0"/>
          <w:marBottom w:val="0"/>
          <w:divBdr>
            <w:top w:val="none" w:sz="0" w:space="0" w:color="auto"/>
            <w:left w:val="none" w:sz="0" w:space="0" w:color="auto"/>
            <w:bottom w:val="none" w:sz="0" w:space="0" w:color="auto"/>
            <w:right w:val="none" w:sz="0" w:space="0" w:color="auto"/>
          </w:divBdr>
          <w:divsChild>
            <w:div w:id="1327633154">
              <w:marLeft w:val="0"/>
              <w:marRight w:val="0"/>
              <w:marTop w:val="0"/>
              <w:marBottom w:val="0"/>
              <w:divBdr>
                <w:top w:val="none" w:sz="0" w:space="0" w:color="auto"/>
                <w:left w:val="none" w:sz="0" w:space="0" w:color="auto"/>
                <w:bottom w:val="none" w:sz="0" w:space="0" w:color="auto"/>
                <w:right w:val="none" w:sz="0" w:space="0" w:color="auto"/>
              </w:divBdr>
            </w:div>
          </w:divsChild>
        </w:div>
        <w:div w:id="1129973626">
          <w:marLeft w:val="0"/>
          <w:marRight w:val="0"/>
          <w:marTop w:val="0"/>
          <w:marBottom w:val="0"/>
          <w:divBdr>
            <w:top w:val="none" w:sz="0" w:space="0" w:color="auto"/>
            <w:left w:val="none" w:sz="0" w:space="0" w:color="auto"/>
            <w:bottom w:val="none" w:sz="0" w:space="0" w:color="auto"/>
            <w:right w:val="none" w:sz="0" w:space="0" w:color="auto"/>
          </w:divBdr>
          <w:divsChild>
            <w:div w:id="155387209">
              <w:marLeft w:val="0"/>
              <w:marRight w:val="0"/>
              <w:marTop w:val="0"/>
              <w:marBottom w:val="0"/>
              <w:divBdr>
                <w:top w:val="none" w:sz="0" w:space="0" w:color="auto"/>
                <w:left w:val="none" w:sz="0" w:space="0" w:color="auto"/>
                <w:bottom w:val="none" w:sz="0" w:space="0" w:color="auto"/>
                <w:right w:val="none" w:sz="0" w:space="0" w:color="auto"/>
              </w:divBdr>
            </w:div>
          </w:divsChild>
        </w:div>
        <w:div w:id="1146891529">
          <w:marLeft w:val="0"/>
          <w:marRight w:val="0"/>
          <w:marTop w:val="0"/>
          <w:marBottom w:val="0"/>
          <w:divBdr>
            <w:top w:val="none" w:sz="0" w:space="0" w:color="auto"/>
            <w:left w:val="none" w:sz="0" w:space="0" w:color="auto"/>
            <w:bottom w:val="none" w:sz="0" w:space="0" w:color="auto"/>
            <w:right w:val="none" w:sz="0" w:space="0" w:color="auto"/>
          </w:divBdr>
          <w:divsChild>
            <w:div w:id="309402808">
              <w:marLeft w:val="0"/>
              <w:marRight w:val="0"/>
              <w:marTop w:val="0"/>
              <w:marBottom w:val="0"/>
              <w:divBdr>
                <w:top w:val="none" w:sz="0" w:space="0" w:color="auto"/>
                <w:left w:val="none" w:sz="0" w:space="0" w:color="auto"/>
                <w:bottom w:val="none" w:sz="0" w:space="0" w:color="auto"/>
                <w:right w:val="none" w:sz="0" w:space="0" w:color="auto"/>
              </w:divBdr>
            </w:div>
          </w:divsChild>
        </w:div>
        <w:div w:id="1216313818">
          <w:marLeft w:val="0"/>
          <w:marRight w:val="0"/>
          <w:marTop w:val="0"/>
          <w:marBottom w:val="0"/>
          <w:divBdr>
            <w:top w:val="none" w:sz="0" w:space="0" w:color="auto"/>
            <w:left w:val="none" w:sz="0" w:space="0" w:color="auto"/>
            <w:bottom w:val="none" w:sz="0" w:space="0" w:color="auto"/>
            <w:right w:val="none" w:sz="0" w:space="0" w:color="auto"/>
          </w:divBdr>
          <w:divsChild>
            <w:div w:id="1139037095">
              <w:marLeft w:val="0"/>
              <w:marRight w:val="0"/>
              <w:marTop w:val="0"/>
              <w:marBottom w:val="0"/>
              <w:divBdr>
                <w:top w:val="none" w:sz="0" w:space="0" w:color="auto"/>
                <w:left w:val="none" w:sz="0" w:space="0" w:color="auto"/>
                <w:bottom w:val="none" w:sz="0" w:space="0" w:color="auto"/>
                <w:right w:val="none" w:sz="0" w:space="0" w:color="auto"/>
              </w:divBdr>
            </w:div>
          </w:divsChild>
        </w:div>
        <w:div w:id="1221870370">
          <w:marLeft w:val="0"/>
          <w:marRight w:val="0"/>
          <w:marTop w:val="0"/>
          <w:marBottom w:val="0"/>
          <w:divBdr>
            <w:top w:val="none" w:sz="0" w:space="0" w:color="auto"/>
            <w:left w:val="none" w:sz="0" w:space="0" w:color="auto"/>
            <w:bottom w:val="none" w:sz="0" w:space="0" w:color="auto"/>
            <w:right w:val="none" w:sz="0" w:space="0" w:color="auto"/>
          </w:divBdr>
          <w:divsChild>
            <w:div w:id="957107804">
              <w:marLeft w:val="0"/>
              <w:marRight w:val="0"/>
              <w:marTop w:val="0"/>
              <w:marBottom w:val="0"/>
              <w:divBdr>
                <w:top w:val="none" w:sz="0" w:space="0" w:color="auto"/>
                <w:left w:val="none" w:sz="0" w:space="0" w:color="auto"/>
                <w:bottom w:val="none" w:sz="0" w:space="0" w:color="auto"/>
                <w:right w:val="none" w:sz="0" w:space="0" w:color="auto"/>
              </w:divBdr>
            </w:div>
          </w:divsChild>
        </w:div>
        <w:div w:id="1231963007">
          <w:marLeft w:val="0"/>
          <w:marRight w:val="0"/>
          <w:marTop w:val="0"/>
          <w:marBottom w:val="0"/>
          <w:divBdr>
            <w:top w:val="none" w:sz="0" w:space="0" w:color="auto"/>
            <w:left w:val="none" w:sz="0" w:space="0" w:color="auto"/>
            <w:bottom w:val="none" w:sz="0" w:space="0" w:color="auto"/>
            <w:right w:val="none" w:sz="0" w:space="0" w:color="auto"/>
          </w:divBdr>
          <w:divsChild>
            <w:div w:id="124739391">
              <w:marLeft w:val="0"/>
              <w:marRight w:val="0"/>
              <w:marTop w:val="0"/>
              <w:marBottom w:val="0"/>
              <w:divBdr>
                <w:top w:val="none" w:sz="0" w:space="0" w:color="auto"/>
                <w:left w:val="none" w:sz="0" w:space="0" w:color="auto"/>
                <w:bottom w:val="none" w:sz="0" w:space="0" w:color="auto"/>
                <w:right w:val="none" w:sz="0" w:space="0" w:color="auto"/>
              </w:divBdr>
            </w:div>
            <w:div w:id="308681071">
              <w:marLeft w:val="0"/>
              <w:marRight w:val="0"/>
              <w:marTop w:val="0"/>
              <w:marBottom w:val="0"/>
              <w:divBdr>
                <w:top w:val="none" w:sz="0" w:space="0" w:color="auto"/>
                <w:left w:val="none" w:sz="0" w:space="0" w:color="auto"/>
                <w:bottom w:val="none" w:sz="0" w:space="0" w:color="auto"/>
                <w:right w:val="none" w:sz="0" w:space="0" w:color="auto"/>
              </w:divBdr>
            </w:div>
            <w:div w:id="1337999003">
              <w:marLeft w:val="0"/>
              <w:marRight w:val="0"/>
              <w:marTop w:val="0"/>
              <w:marBottom w:val="0"/>
              <w:divBdr>
                <w:top w:val="none" w:sz="0" w:space="0" w:color="auto"/>
                <w:left w:val="none" w:sz="0" w:space="0" w:color="auto"/>
                <w:bottom w:val="none" w:sz="0" w:space="0" w:color="auto"/>
                <w:right w:val="none" w:sz="0" w:space="0" w:color="auto"/>
              </w:divBdr>
            </w:div>
            <w:div w:id="1407803674">
              <w:marLeft w:val="0"/>
              <w:marRight w:val="0"/>
              <w:marTop w:val="0"/>
              <w:marBottom w:val="0"/>
              <w:divBdr>
                <w:top w:val="none" w:sz="0" w:space="0" w:color="auto"/>
                <w:left w:val="none" w:sz="0" w:space="0" w:color="auto"/>
                <w:bottom w:val="none" w:sz="0" w:space="0" w:color="auto"/>
                <w:right w:val="none" w:sz="0" w:space="0" w:color="auto"/>
              </w:divBdr>
            </w:div>
            <w:div w:id="1500268218">
              <w:marLeft w:val="0"/>
              <w:marRight w:val="0"/>
              <w:marTop w:val="0"/>
              <w:marBottom w:val="0"/>
              <w:divBdr>
                <w:top w:val="none" w:sz="0" w:space="0" w:color="auto"/>
                <w:left w:val="none" w:sz="0" w:space="0" w:color="auto"/>
                <w:bottom w:val="none" w:sz="0" w:space="0" w:color="auto"/>
                <w:right w:val="none" w:sz="0" w:space="0" w:color="auto"/>
              </w:divBdr>
            </w:div>
            <w:div w:id="2043363941">
              <w:marLeft w:val="0"/>
              <w:marRight w:val="0"/>
              <w:marTop w:val="0"/>
              <w:marBottom w:val="0"/>
              <w:divBdr>
                <w:top w:val="none" w:sz="0" w:space="0" w:color="auto"/>
                <w:left w:val="none" w:sz="0" w:space="0" w:color="auto"/>
                <w:bottom w:val="none" w:sz="0" w:space="0" w:color="auto"/>
                <w:right w:val="none" w:sz="0" w:space="0" w:color="auto"/>
              </w:divBdr>
            </w:div>
          </w:divsChild>
        </w:div>
        <w:div w:id="1257592318">
          <w:marLeft w:val="0"/>
          <w:marRight w:val="0"/>
          <w:marTop w:val="0"/>
          <w:marBottom w:val="0"/>
          <w:divBdr>
            <w:top w:val="none" w:sz="0" w:space="0" w:color="auto"/>
            <w:left w:val="none" w:sz="0" w:space="0" w:color="auto"/>
            <w:bottom w:val="none" w:sz="0" w:space="0" w:color="auto"/>
            <w:right w:val="none" w:sz="0" w:space="0" w:color="auto"/>
          </w:divBdr>
          <w:divsChild>
            <w:div w:id="426580248">
              <w:marLeft w:val="0"/>
              <w:marRight w:val="0"/>
              <w:marTop w:val="0"/>
              <w:marBottom w:val="0"/>
              <w:divBdr>
                <w:top w:val="none" w:sz="0" w:space="0" w:color="auto"/>
                <w:left w:val="none" w:sz="0" w:space="0" w:color="auto"/>
                <w:bottom w:val="none" w:sz="0" w:space="0" w:color="auto"/>
                <w:right w:val="none" w:sz="0" w:space="0" w:color="auto"/>
              </w:divBdr>
            </w:div>
          </w:divsChild>
        </w:div>
        <w:div w:id="1266159371">
          <w:marLeft w:val="0"/>
          <w:marRight w:val="0"/>
          <w:marTop w:val="0"/>
          <w:marBottom w:val="0"/>
          <w:divBdr>
            <w:top w:val="none" w:sz="0" w:space="0" w:color="auto"/>
            <w:left w:val="none" w:sz="0" w:space="0" w:color="auto"/>
            <w:bottom w:val="none" w:sz="0" w:space="0" w:color="auto"/>
            <w:right w:val="none" w:sz="0" w:space="0" w:color="auto"/>
          </w:divBdr>
          <w:divsChild>
            <w:div w:id="871722053">
              <w:marLeft w:val="0"/>
              <w:marRight w:val="0"/>
              <w:marTop w:val="0"/>
              <w:marBottom w:val="0"/>
              <w:divBdr>
                <w:top w:val="none" w:sz="0" w:space="0" w:color="auto"/>
                <w:left w:val="none" w:sz="0" w:space="0" w:color="auto"/>
                <w:bottom w:val="none" w:sz="0" w:space="0" w:color="auto"/>
                <w:right w:val="none" w:sz="0" w:space="0" w:color="auto"/>
              </w:divBdr>
            </w:div>
          </w:divsChild>
        </w:div>
        <w:div w:id="1269780253">
          <w:marLeft w:val="0"/>
          <w:marRight w:val="0"/>
          <w:marTop w:val="0"/>
          <w:marBottom w:val="0"/>
          <w:divBdr>
            <w:top w:val="none" w:sz="0" w:space="0" w:color="auto"/>
            <w:left w:val="none" w:sz="0" w:space="0" w:color="auto"/>
            <w:bottom w:val="none" w:sz="0" w:space="0" w:color="auto"/>
            <w:right w:val="none" w:sz="0" w:space="0" w:color="auto"/>
          </w:divBdr>
          <w:divsChild>
            <w:div w:id="421993392">
              <w:marLeft w:val="0"/>
              <w:marRight w:val="0"/>
              <w:marTop w:val="0"/>
              <w:marBottom w:val="0"/>
              <w:divBdr>
                <w:top w:val="none" w:sz="0" w:space="0" w:color="auto"/>
                <w:left w:val="none" w:sz="0" w:space="0" w:color="auto"/>
                <w:bottom w:val="none" w:sz="0" w:space="0" w:color="auto"/>
                <w:right w:val="none" w:sz="0" w:space="0" w:color="auto"/>
              </w:divBdr>
            </w:div>
          </w:divsChild>
        </w:div>
        <w:div w:id="1282149818">
          <w:marLeft w:val="0"/>
          <w:marRight w:val="0"/>
          <w:marTop w:val="0"/>
          <w:marBottom w:val="0"/>
          <w:divBdr>
            <w:top w:val="none" w:sz="0" w:space="0" w:color="auto"/>
            <w:left w:val="none" w:sz="0" w:space="0" w:color="auto"/>
            <w:bottom w:val="none" w:sz="0" w:space="0" w:color="auto"/>
            <w:right w:val="none" w:sz="0" w:space="0" w:color="auto"/>
          </w:divBdr>
          <w:divsChild>
            <w:div w:id="554701760">
              <w:marLeft w:val="0"/>
              <w:marRight w:val="0"/>
              <w:marTop w:val="0"/>
              <w:marBottom w:val="0"/>
              <w:divBdr>
                <w:top w:val="none" w:sz="0" w:space="0" w:color="auto"/>
                <w:left w:val="none" w:sz="0" w:space="0" w:color="auto"/>
                <w:bottom w:val="none" w:sz="0" w:space="0" w:color="auto"/>
                <w:right w:val="none" w:sz="0" w:space="0" w:color="auto"/>
              </w:divBdr>
            </w:div>
          </w:divsChild>
        </w:div>
        <w:div w:id="1301375479">
          <w:marLeft w:val="0"/>
          <w:marRight w:val="0"/>
          <w:marTop w:val="0"/>
          <w:marBottom w:val="0"/>
          <w:divBdr>
            <w:top w:val="none" w:sz="0" w:space="0" w:color="auto"/>
            <w:left w:val="none" w:sz="0" w:space="0" w:color="auto"/>
            <w:bottom w:val="none" w:sz="0" w:space="0" w:color="auto"/>
            <w:right w:val="none" w:sz="0" w:space="0" w:color="auto"/>
          </w:divBdr>
          <w:divsChild>
            <w:div w:id="1325739387">
              <w:marLeft w:val="0"/>
              <w:marRight w:val="0"/>
              <w:marTop w:val="0"/>
              <w:marBottom w:val="0"/>
              <w:divBdr>
                <w:top w:val="none" w:sz="0" w:space="0" w:color="auto"/>
                <w:left w:val="none" w:sz="0" w:space="0" w:color="auto"/>
                <w:bottom w:val="none" w:sz="0" w:space="0" w:color="auto"/>
                <w:right w:val="none" w:sz="0" w:space="0" w:color="auto"/>
              </w:divBdr>
            </w:div>
          </w:divsChild>
        </w:div>
        <w:div w:id="1302078114">
          <w:marLeft w:val="0"/>
          <w:marRight w:val="0"/>
          <w:marTop w:val="0"/>
          <w:marBottom w:val="0"/>
          <w:divBdr>
            <w:top w:val="none" w:sz="0" w:space="0" w:color="auto"/>
            <w:left w:val="none" w:sz="0" w:space="0" w:color="auto"/>
            <w:bottom w:val="none" w:sz="0" w:space="0" w:color="auto"/>
            <w:right w:val="none" w:sz="0" w:space="0" w:color="auto"/>
          </w:divBdr>
          <w:divsChild>
            <w:div w:id="788469677">
              <w:marLeft w:val="0"/>
              <w:marRight w:val="0"/>
              <w:marTop w:val="0"/>
              <w:marBottom w:val="0"/>
              <w:divBdr>
                <w:top w:val="none" w:sz="0" w:space="0" w:color="auto"/>
                <w:left w:val="none" w:sz="0" w:space="0" w:color="auto"/>
                <w:bottom w:val="none" w:sz="0" w:space="0" w:color="auto"/>
                <w:right w:val="none" w:sz="0" w:space="0" w:color="auto"/>
              </w:divBdr>
            </w:div>
          </w:divsChild>
        </w:div>
        <w:div w:id="1310282852">
          <w:marLeft w:val="0"/>
          <w:marRight w:val="0"/>
          <w:marTop w:val="0"/>
          <w:marBottom w:val="0"/>
          <w:divBdr>
            <w:top w:val="none" w:sz="0" w:space="0" w:color="auto"/>
            <w:left w:val="none" w:sz="0" w:space="0" w:color="auto"/>
            <w:bottom w:val="none" w:sz="0" w:space="0" w:color="auto"/>
            <w:right w:val="none" w:sz="0" w:space="0" w:color="auto"/>
          </w:divBdr>
          <w:divsChild>
            <w:div w:id="838621846">
              <w:marLeft w:val="0"/>
              <w:marRight w:val="0"/>
              <w:marTop w:val="0"/>
              <w:marBottom w:val="0"/>
              <w:divBdr>
                <w:top w:val="none" w:sz="0" w:space="0" w:color="auto"/>
                <w:left w:val="none" w:sz="0" w:space="0" w:color="auto"/>
                <w:bottom w:val="none" w:sz="0" w:space="0" w:color="auto"/>
                <w:right w:val="none" w:sz="0" w:space="0" w:color="auto"/>
              </w:divBdr>
            </w:div>
          </w:divsChild>
        </w:div>
        <w:div w:id="1331710790">
          <w:marLeft w:val="0"/>
          <w:marRight w:val="0"/>
          <w:marTop w:val="0"/>
          <w:marBottom w:val="0"/>
          <w:divBdr>
            <w:top w:val="none" w:sz="0" w:space="0" w:color="auto"/>
            <w:left w:val="none" w:sz="0" w:space="0" w:color="auto"/>
            <w:bottom w:val="none" w:sz="0" w:space="0" w:color="auto"/>
            <w:right w:val="none" w:sz="0" w:space="0" w:color="auto"/>
          </w:divBdr>
          <w:divsChild>
            <w:div w:id="1747192044">
              <w:marLeft w:val="0"/>
              <w:marRight w:val="0"/>
              <w:marTop w:val="0"/>
              <w:marBottom w:val="0"/>
              <w:divBdr>
                <w:top w:val="none" w:sz="0" w:space="0" w:color="auto"/>
                <w:left w:val="none" w:sz="0" w:space="0" w:color="auto"/>
                <w:bottom w:val="none" w:sz="0" w:space="0" w:color="auto"/>
                <w:right w:val="none" w:sz="0" w:space="0" w:color="auto"/>
              </w:divBdr>
            </w:div>
          </w:divsChild>
        </w:div>
        <w:div w:id="1374882974">
          <w:marLeft w:val="0"/>
          <w:marRight w:val="0"/>
          <w:marTop w:val="0"/>
          <w:marBottom w:val="0"/>
          <w:divBdr>
            <w:top w:val="none" w:sz="0" w:space="0" w:color="auto"/>
            <w:left w:val="none" w:sz="0" w:space="0" w:color="auto"/>
            <w:bottom w:val="none" w:sz="0" w:space="0" w:color="auto"/>
            <w:right w:val="none" w:sz="0" w:space="0" w:color="auto"/>
          </w:divBdr>
          <w:divsChild>
            <w:div w:id="1074739937">
              <w:marLeft w:val="0"/>
              <w:marRight w:val="0"/>
              <w:marTop w:val="0"/>
              <w:marBottom w:val="0"/>
              <w:divBdr>
                <w:top w:val="none" w:sz="0" w:space="0" w:color="auto"/>
                <w:left w:val="none" w:sz="0" w:space="0" w:color="auto"/>
                <w:bottom w:val="none" w:sz="0" w:space="0" w:color="auto"/>
                <w:right w:val="none" w:sz="0" w:space="0" w:color="auto"/>
              </w:divBdr>
            </w:div>
          </w:divsChild>
        </w:div>
        <w:div w:id="1382754536">
          <w:marLeft w:val="0"/>
          <w:marRight w:val="0"/>
          <w:marTop w:val="0"/>
          <w:marBottom w:val="0"/>
          <w:divBdr>
            <w:top w:val="none" w:sz="0" w:space="0" w:color="auto"/>
            <w:left w:val="none" w:sz="0" w:space="0" w:color="auto"/>
            <w:bottom w:val="none" w:sz="0" w:space="0" w:color="auto"/>
            <w:right w:val="none" w:sz="0" w:space="0" w:color="auto"/>
          </w:divBdr>
          <w:divsChild>
            <w:div w:id="502282680">
              <w:marLeft w:val="0"/>
              <w:marRight w:val="0"/>
              <w:marTop w:val="0"/>
              <w:marBottom w:val="0"/>
              <w:divBdr>
                <w:top w:val="none" w:sz="0" w:space="0" w:color="auto"/>
                <w:left w:val="none" w:sz="0" w:space="0" w:color="auto"/>
                <w:bottom w:val="none" w:sz="0" w:space="0" w:color="auto"/>
                <w:right w:val="none" w:sz="0" w:space="0" w:color="auto"/>
              </w:divBdr>
            </w:div>
          </w:divsChild>
        </w:div>
        <w:div w:id="1392925203">
          <w:marLeft w:val="0"/>
          <w:marRight w:val="0"/>
          <w:marTop w:val="0"/>
          <w:marBottom w:val="0"/>
          <w:divBdr>
            <w:top w:val="none" w:sz="0" w:space="0" w:color="auto"/>
            <w:left w:val="none" w:sz="0" w:space="0" w:color="auto"/>
            <w:bottom w:val="none" w:sz="0" w:space="0" w:color="auto"/>
            <w:right w:val="none" w:sz="0" w:space="0" w:color="auto"/>
          </w:divBdr>
          <w:divsChild>
            <w:div w:id="126746679">
              <w:marLeft w:val="0"/>
              <w:marRight w:val="0"/>
              <w:marTop w:val="0"/>
              <w:marBottom w:val="0"/>
              <w:divBdr>
                <w:top w:val="none" w:sz="0" w:space="0" w:color="auto"/>
                <w:left w:val="none" w:sz="0" w:space="0" w:color="auto"/>
                <w:bottom w:val="none" w:sz="0" w:space="0" w:color="auto"/>
                <w:right w:val="none" w:sz="0" w:space="0" w:color="auto"/>
              </w:divBdr>
            </w:div>
          </w:divsChild>
        </w:div>
        <w:div w:id="1404372216">
          <w:marLeft w:val="0"/>
          <w:marRight w:val="0"/>
          <w:marTop w:val="0"/>
          <w:marBottom w:val="0"/>
          <w:divBdr>
            <w:top w:val="none" w:sz="0" w:space="0" w:color="auto"/>
            <w:left w:val="none" w:sz="0" w:space="0" w:color="auto"/>
            <w:bottom w:val="none" w:sz="0" w:space="0" w:color="auto"/>
            <w:right w:val="none" w:sz="0" w:space="0" w:color="auto"/>
          </w:divBdr>
          <w:divsChild>
            <w:div w:id="1384402775">
              <w:marLeft w:val="0"/>
              <w:marRight w:val="0"/>
              <w:marTop w:val="0"/>
              <w:marBottom w:val="0"/>
              <w:divBdr>
                <w:top w:val="none" w:sz="0" w:space="0" w:color="auto"/>
                <w:left w:val="none" w:sz="0" w:space="0" w:color="auto"/>
                <w:bottom w:val="none" w:sz="0" w:space="0" w:color="auto"/>
                <w:right w:val="none" w:sz="0" w:space="0" w:color="auto"/>
              </w:divBdr>
            </w:div>
          </w:divsChild>
        </w:div>
        <w:div w:id="1412267184">
          <w:marLeft w:val="0"/>
          <w:marRight w:val="0"/>
          <w:marTop w:val="0"/>
          <w:marBottom w:val="0"/>
          <w:divBdr>
            <w:top w:val="none" w:sz="0" w:space="0" w:color="auto"/>
            <w:left w:val="none" w:sz="0" w:space="0" w:color="auto"/>
            <w:bottom w:val="none" w:sz="0" w:space="0" w:color="auto"/>
            <w:right w:val="none" w:sz="0" w:space="0" w:color="auto"/>
          </w:divBdr>
          <w:divsChild>
            <w:div w:id="869341418">
              <w:marLeft w:val="0"/>
              <w:marRight w:val="0"/>
              <w:marTop w:val="0"/>
              <w:marBottom w:val="0"/>
              <w:divBdr>
                <w:top w:val="none" w:sz="0" w:space="0" w:color="auto"/>
                <w:left w:val="none" w:sz="0" w:space="0" w:color="auto"/>
                <w:bottom w:val="none" w:sz="0" w:space="0" w:color="auto"/>
                <w:right w:val="none" w:sz="0" w:space="0" w:color="auto"/>
              </w:divBdr>
            </w:div>
          </w:divsChild>
        </w:div>
        <w:div w:id="1412656005">
          <w:marLeft w:val="0"/>
          <w:marRight w:val="0"/>
          <w:marTop w:val="0"/>
          <w:marBottom w:val="0"/>
          <w:divBdr>
            <w:top w:val="none" w:sz="0" w:space="0" w:color="auto"/>
            <w:left w:val="none" w:sz="0" w:space="0" w:color="auto"/>
            <w:bottom w:val="none" w:sz="0" w:space="0" w:color="auto"/>
            <w:right w:val="none" w:sz="0" w:space="0" w:color="auto"/>
          </w:divBdr>
          <w:divsChild>
            <w:div w:id="1686131553">
              <w:marLeft w:val="0"/>
              <w:marRight w:val="0"/>
              <w:marTop w:val="0"/>
              <w:marBottom w:val="0"/>
              <w:divBdr>
                <w:top w:val="none" w:sz="0" w:space="0" w:color="auto"/>
                <w:left w:val="none" w:sz="0" w:space="0" w:color="auto"/>
                <w:bottom w:val="none" w:sz="0" w:space="0" w:color="auto"/>
                <w:right w:val="none" w:sz="0" w:space="0" w:color="auto"/>
              </w:divBdr>
            </w:div>
          </w:divsChild>
        </w:div>
        <w:div w:id="1413620259">
          <w:marLeft w:val="0"/>
          <w:marRight w:val="0"/>
          <w:marTop w:val="0"/>
          <w:marBottom w:val="0"/>
          <w:divBdr>
            <w:top w:val="none" w:sz="0" w:space="0" w:color="auto"/>
            <w:left w:val="none" w:sz="0" w:space="0" w:color="auto"/>
            <w:bottom w:val="none" w:sz="0" w:space="0" w:color="auto"/>
            <w:right w:val="none" w:sz="0" w:space="0" w:color="auto"/>
          </w:divBdr>
          <w:divsChild>
            <w:div w:id="875431925">
              <w:marLeft w:val="0"/>
              <w:marRight w:val="0"/>
              <w:marTop w:val="0"/>
              <w:marBottom w:val="0"/>
              <w:divBdr>
                <w:top w:val="none" w:sz="0" w:space="0" w:color="auto"/>
                <w:left w:val="none" w:sz="0" w:space="0" w:color="auto"/>
                <w:bottom w:val="none" w:sz="0" w:space="0" w:color="auto"/>
                <w:right w:val="none" w:sz="0" w:space="0" w:color="auto"/>
              </w:divBdr>
            </w:div>
          </w:divsChild>
        </w:div>
        <w:div w:id="1417895301">
          <w:marLeft w:val="0"/>
          <w:marRight w:val="0"/>
          <w:marTop w:val="0"/>
          <w:marBottom w:val="0"/>
          <w:divBdr>
            <w:top w:val="none" w:sz="0" w:space="0" w:color="auto"/>
            <w:left w:val="none" w:sz="0" w:space="0" w:color="auto"/>
            <w:bottom w:val="none" w:sz="0" w:space="0" w:color="auto"/>
            <w:right w:val="none" w:sz="0" w:space="0" w:color="auto"/>
          </w:divBdr>
          <w:divsChild>
            <w:div w:id="76053268">
              <w:marLeft w:val="0"/>
              <w:marRight w:val="0"/>
              <w:marTop w:val="0"/>
              <w:marBottom w:val="0"/>
              <w:divBdr>
                <w:top w:val="none" w:sz="0" w:space="0" w:color="auto"/>
                <w:left w:val="none" w:sz="0" w:space="0" w:color="auto"/>
                <w:bottom w:val="none" w:sz="0" w:space="0" w:color="auto"/>
                <w:right w:val="none" w:sz="0" w:space="0" w:color="auto"/>
              </w:divBdr>
            </w:div>
          </w:divsChild>
        </w:div>
        <w:div w:id="1421679662">
          <w:marLeft w:val="0"/>
          <w:marRight w:val="0"/>
          <w:marTop w:val="0"/>
          <w:marBottom w:val="0"/>
          <w:divBdr>
            <w:top w:val="none" w:sz="0" w:space="0" w:color="auto"/>
            <w:left w:val="none" w:sz="0" w:space="0" w:color="auto"/>
            <w:bottom w:val="none" w:sz="0" w:space="0" w:color="auto"/>
            <w:right w:val="none" w:sz="0" w:space="0" w:color="auto"/>
          </w:divBdr>
          <w:divsChild>
            <w:div w:id="705451269">
              <w:marLeft w:val="0"/>
              <w:marRight w:val="0"/>
              <w:marTop w:val="0"/>
              <w:marBottom w:val="0"/>
              <w:divBdr>
                <w:top w:val="none" w:sz="0" w:space="0" w:color="auto"/>
                <w:left w:val="none" w:sz="0" w:space="0" w:color="auto"/>
                <w:bottom w:val="none" w:sz="0" w:space="0" w:color="auto"/>
                <w:right w:val="none" w:sz="0" w:space="0" w:color="auto"/>
              </w:divBdr>
            </w:div>
          </w:divsChild>
        </w:div>
        <w:div w:id="1422409581">
          <w:marLeft w:val="0"/>
          <w:marRight w:val="0"/>
          <w:marTop w:val="0"/>
          <w:marBottom w:val="0"/>
          <w:divBdr>
            <w:top w:val="none" w:sz="0" w:space="0" w:color="auto"/>
            <w:left w:val="none" w:sz="0" w:space="0" w:color="auto"/>
            <w:bottom w:val="none" w:sz="0" w:space="0" w:color="auto"/>
            <w:right w:val="none" w:sz="0" w:space="0" w:color="auto"/>
          </w:divBdr>
          <w:divsChild>
            <w:div w:id="223684179">
              <w:marLeft w:val="0"/>
              <w:marRight w:val="0"/>
              <w:marTop w:val="0"/>
              <w:marBottom w:val="0"/>
              <w:divBdr>
                <w:top w:val="none" w:sz="0" w:space="0" w:color="auto"/>
                <w:left w:val="none" w:sz="0" w:space="0" w:color="auto"/>
                <w:bottom w:val="none" w:sz="0" w:space="0" w:color="auto"/>
                <w:right w:val="none" w:sz="0" w:space="0" w:color="auto"/>
              </w:divBdr>
            </w:div>
          </w:divsChild>
        </w:div>
        <w:div w:id="1423332729">
          <w:marLeft w:val="0"/>
          <w:marRight w:val="0"/>
          <w:marTop w:val="0"/>
          <w:marBottom w:val="0"/>
          <w:divBdr>
            <w:top w:val="none" w:sz="0" w:space="0" w:color="auto"/>
            <w:left w:val="none" w:sz="0" w:space="0" w:color="auto"/>
            <w:bottom w:val="none" w:sz="0" w:space="0" w:color="auto"/>
            <w:right w:val="none" w:sz="0" w:space="0" w:color="auto"/>
          </w:divBdr>
          <w:divsChild>
            <w:div w:id="1645961495">
              <w:marLeft w:val="0"/>
              <w:marRight w:val="0"/>
              <w:marTop w:val="0"/>
              <w:marBottom w:val="0"/>
              <w:divBdr>
                <w:top w:val="none" w:sz="0" w:space="0" w:color="auto"/>
                <w:left w:val="none" w:sz="0" w:space="0" w:color="auto"/>
                <w:bottom w:val="none" w:sz="0" w:space="0" w:color="auto"/>
                <w:right w:val="none" w:sz="0" w:space="0" w:color="auto"/>
              </w:divBdr>
            </w:div>
          </w:divsChild>
        </w:div>
        <w:div w:id="1454209188">
          <w:marLeft w:val="0"/>
          <w:marRight w:val="0"/>
          <w:marTop w:val="0"/>
          <w:marBottom w:val="0"/>
          <w:divBdr>
            <w:top w:val="none" w:sz="0" w:space="0" w:color="auto"/>
            <w:left w:val="none" w:sz="0" w:space="0" w:color="auto"/>
            <w:bottom w:val="none" w:sz="0" w:space="0" w:color="auto"/>
            <w:right w:val="none" w:sz="0" w:space="0" w:color="auto"/>
          </w:divBdr>
          <w:divsChild>
            <w:div w:id="1789547832">
              <w:marLeft w:val="0"/>
              <w:marRight w:val="0"/>
              <w:marTop w:val="0"/>
              <w:marBottom w:val="0"/>
              <w:divBdr>
                <w:top w:val="none" w:sz="0" w:space="0" w:color="auto"/>
                <w:left w:val="none" w:sz="0" w:space="0" w:color="auto"/>
                <w:bottom w:val="none" w:sz="0" w:space="0" w:color="auto"/>
                <w:right w:val="none" w:sz="0" w:space="0" w:color="auto"/>
              </w:divBdr>
            </w:div>
          </w:divsChild>
        </w:div>
        <w:div w:id="1457530349">
          <w:marLeft w:val="0"/>
          <w:marRight w:val="0"/>
          <w:marTop w:val="0"/>
          <w:marBottom w:val="0"/>
          <w:divBdr>
            <w:top w:val="none" w:sz="0" w:space="0" w:color="auto"/>
            <w:left w:val="none" w:sz="0" w:space="0" w:color="auto"/>
            <w:bottom w:val="none" w:sz="0" w:space="0" w:color="auto"/>
            <w:right w:val="none" w:sz="0" w:space="0" w:color="auto"/>
          </w:divBdr>
          <w:divsChild>
            <w:div w:id="535233939">
              <w:marLeft w:val="0"/>
              <w:marRight w:val="0"/>
              <w:marTop w:val="0"/>
              <w:marBottom w:val="0"/>
              <w:divBdr>
                <w:top w:val="none" w:sz="0" w:space="0" w:color="auto"/>
                <w:left w:val="none" w:sz="0" w:space="0" w:color="auto"/>
                <w:bottom w:val="none" w:sz="0" w:space="0" w:color="auto"/>
                <w:right w:val="none" w:sz="0" w:space="0" w:color="auto"/>
              </w:divBdr>
            </w:div>
          </w:divsChild>
        </w:div>
        <w:div w:id="1487356857">
          <w:marLeft w:val="0"/>
          <w:marRight w:val="0"/>
          <w:marTop w:val="0"/>
          <w:marBottom w:val="0"/>
          <w:divBdr>
            <w:top w:val="none" w:sz="0" w:space="0" w:color="auto"/>
            <w:left w:val="none" w:sz="0" w:space="0" w:color="auto"/>
            <w:bottom w:val="none" w:sz="0" w:space="0" w:color="auto"/>
            <w:right w:val="none" w:sz="0" w:space="0" w:color="auto"/>
          </w:divBdr>
          <w:divsChild>
            <w:div w:id="1998024597">
              <w:marLeft w:val="0"/>
              <w:marRight w:val="0"/>
              <w:marTop w:val="0"/>
              <w:marBottom w:val="0"/>
              <w:divBdr>
                <w:top w:val="none" w:sz="0" w:space="0" w:color="auto"/>
                <w:left w:val="none" w:sz="0" w:space="0" w:color="auto"/>
                <w:bottom w:val="none" w:sz="0" w:space="0" w:color="auto"/>
                <w:right w:val="none" w:sz="0" w:space="0" w:color="auto"/>
              </w:divBdr>
            </w:div>
          </w:divsChild>
        </w:div>
        <w:div w:id="1509757117">
          <w:marLeft w:val="0"/>
          <w:marRight w:val="0"/>
          <w:marTop w:val="0"/>
          <w:marBottom w:val="0"/>
          <w:divBdr>
            <w:top w:val="none" w:sz="0" w:space="0" w:color="auto"/>
            <w:left w:val="none" w:sz="0" w:space="0" w:color="auto"/>
            <w:bottom w:val="none" w:sz="0" w:space="0" w:color="auto"/>
            <w:right w:val="none" w:sz="0" w:space="0" w:color="auto"/>
          </w:divBdr>
          <w:divsChild>
            <w:div w:id="772280777">
              <w:marLeft w:val="0"/>
              <w:marRight w:val="0"/>
              <w:marTop w:val="0"/>
              <w:marBottom w:val="0"/>
              <w:divBdr>
                <w:top w:val="none" w:sz="0" w:space="0" w:color="auto"/>
                <w:left w:val="none" w:sz="0" w:space="0" w:color="auto"/>
                <w:bottom w:val="none" w:sz="0" w:space="0" w:color="auto"/>
                <w:right w:val="none" w:sz="0" w:space="0" w:color="auto"/>
              </w:divBdr>
            </w:div>
          </w:divsChild>
        </w:div>
        <w:div w:id="1679573821">
          <w:marLeft w:val="0"/>
          <w:marRight w:val="0"/>
          <w:marTop w:val="0"/>
          <w:marBottom w:val="0"/>
          <w:divBdr>
            <w:top w:val="none" w:sz="0" w:space="0" w:color="auto"/>
            <w:left w:val="none" w:sz="0" w:space="0" w:color="auto"/>
            <w:bottom w:val="none" w:sz="0" w:space="0" w:color="auto"/>
            <w:right w:val="none" w:sz="0" w:space="0" w:color="auto"/>
          </w:divBdr>
          <w:divsChild>
            <w:div w:id="637420675">
              <w:marLeft w:val="0"/>
              <w:marRight w:val="0"/>
              <w:marTop w:val="0"/>
              <w:marBottom w:val="0"/>
              <w:divBdr>
                <w:top w:val="none" w:sz="0" w:space="0" w:color="auto"/>
                <w:left w:val="none" w:sz="0" w:space="0" w:color="auto"/>
                <w:bottom w:val="none" w:sz="0" w:space="0" w:color="auto"/>
                <w:right w:val="none" w:sz="0" w:space="0" w:color="auto"/>
              </w:divBdr>
            </w:div>
          </w:divsChild>
        </w:div>
        <w:div w:id="1693267016">
          <w:marLeft w:val="0"/>
          <w:marRight w:val="0"/>
          <w:marTop w:val="0"/>
          <w:marBottom w:val="0"/>
          <w:divBdr>
            <w:top w:val="none" w:sz="0" w:space="0" w:color="auto"/>
            <w:left w:val="none" w:sz="0" w:space="0" w:color="auto"/>
            <w:bottom w:val="none" w:sz="0" w:space="0" w:color="auto"/>
            <w:right w:val="none" w:sz="0" w:space="0" w:color="auto"/>
          </w:divBdr>
          <w:divsChild>
            <w:div w:id="402459794">
              <w:marLeft w:val="0"/>
              <w:marRight w:val="0"/>
              <w:marTop w:val="0"/>
              <w:marBottom w:val="0"/>
              <w:divBdr>
                <w:top w:val="none" w:sz="0" w:space="0" w:color="auto"/>
                <w:left w:val="none" w:sz="0" w:space="0" w:color="auto"/>
                <w:bottom w:val="none" w:sz="0" w:space="0" w:color="auto"/>
                <w:right w:val="none" w:sz="0" w:space="0" w:color="auto"/>
              </w:divBdr>
            </w:div>
            <w:div w:id="983848008">
              <w:marLeft w:val="0"/>
              <w:marRight w:val="0"/>
              <w:marTop w:val="0"/>
              <w:marBottom w:val="0"/>
              <w:divBdr>
                <w:top w:val="none" w:sz="0" w:space="0" w:color="auto"/>
                <w:left w:val="none" w:sz="0" w:space="0" w:color="auto"/>
                <w:bottom w:val="none" w:sz="0" w:space="0" w:color="auto"/>
                <w:right w:val="none" w:sz="0" w:space="0" w:color="auto"/>
              </w:divBdr>
            </w:div>
            <w:div w:id="1055081084">
              <w:marLeft w:val="0"/>
              <w:marRight w:val="0"/>
              <w:marTop w:val="0"/>
              <w:marBottom w:val="0"/>
              <w:divBdr>
                <w:top w:val="none" w:sz="0" w:space="0" w:color="auto"/>
                <w:left w:val="none" w:sz="0" w:space="0" w:color="auto"/>
                <w:bottom w:val="none" w:sz="0" w:space="0" w:color="auto"/>
                <w:right w:val="none" w:sz="0" w:space="0" w:color="auto"/>
              </w:divBdr>
            </w:div>
            <w:div w:id="1441947651">
              <w:marLeft w:val="0"/>
              <w:marRight w:val="0"/>
              <w:marTop w:val="0"/>
              <w:marBottom w:val="0"/>
              <w:divBdr>
                <w:top w:val="none" w:sz="0" w:space="0" w:color="auto"/>
                <w:left w:val="none" w:sz="0" w:space="0" w:color="auto"/>
                <w:bottom w:val="none" w:sz="0" w:space="0" w:color="auto"/>
                <w:right w:val="none" w:sz="0" w:space="0" w:color="auto"/>
              </w:divBdr>
            </w:div>
            <w:div w:id="1878931067">
              <w:marLeft w:val="0"/>
              <w:marRight w:val="0"/>
              <w:marTop w:val="0"/>
              <w:marBottom w:val="0"/>
              <w:divBdr>
                <w:top w:val="none" w:sz="0" w:space="0" w:color="auto"/>
                <w:left w:val="none" w:sz="0" w:space="0" w:color="auto"/>
                <w:bottom w:val="none" w:sz="0" w:space="0" w:color="auto"/>
                <w:right w:val="none" w:sz="0" w:space="0" w:color="auto"/>
              </w:divBdr>
            </w:div>
          </w:divsChild>
        </w:div>
        <w:div w:id="1702706143">
          <w:marLeft w:val="0"/>
          <w:marRight w:val="0"/>
          <w:marTop w:val="0"/>
          <w:marBottom w:val="0"/>
          <w:divBdr>
            <w:top w:val="none" w:sz="0" w:space="0" w:color="auto"/>
            <w:left w:val="none" w:sz="0" w:space="0" w:color="auto"/>
            <w:bottom w:val="none" w:sz="0" w:space="0" w:color="auto"/>
            <w:right w:val="none" w:sz="0" w:space="0" w:color="auto"/>
          </w:divBdr>
          <w:divsChild>
            <w:div w:id="784154231">
              <w:marLeft w:val="0"/>
              <w:marRight w:val="0"/>
              <w:marTop w:val="0"/>
              <w:marBottom w:val="0"/>
              <w:divBdr>
                <w:top w:val="none" w:sz="0" w:space="0" w:color="auto"/>
                <w:left w:val="none" w:sz="0" w:space="0" w:color="auto"/>
                <w:bottom w:val="none" w:sz="0" w:space="0" w:color="auto"/>
                <w:right w:val="none" w:sz="0" w:space="0" w:color="auto"/>
              </w:divBdr>
            </w:div>
          </w:divsChild>
        </w:div>
        <w:div w:id="1711026537">
          <w:marLeft w:val="0"/>
          <w:marRight w:val="0"/>
          <w:marTop w:val="0"/>
          <w:marBottom w:val="0"/>
          <w:divBdr>
            <w:top w:val="none" w:sz="0" w:space="0" w:color="auto"/>
            <w:left w:val="none" w:sz="0" w:space="0" w:color="auto"/>
            <w:bottom w:val="none" w:sz="0" w:space="0" w:color="auto"/>
            <w:right w:val="none" w:sz="0" w:space="0" w:color="auto"/>
          </w:divBdr>
          <w:divsChild>
            <w:div w:id="1146699940">
              <w:marLeft w:val="0"/>
              <w:marRight w:val="0"/>
              <w:marTop w:val="0"/>
              <w:marBottom w:val="0"/>
              <w:divBdr>
                <w:top w:val="none" w:sz="0" w:space="0" w:color="auto"/>
                <w:left w:val="none" w:sz="0" w:space="0" w:color="auto"/>
                <w:bottom w:val="none" w:sz="0" w:space="0" w:color="auto"/>
                <w:right w:val="none" w:sz="0" w:space="0" w:color="auto"/>
              </w:divBdr>
            </w:div>
          </w:divsChild>
        </w:div>
        <w:div w:id="1713308566">
          <w:marLeft w:val="0"/>
          <w:marRight w:val="0"/>
          <w:marTop w:val="0"/>
          <w:marBottom w:val="0"/>
          <w:divBdr>
            <w:top w:val="none" w:sz="0" w:space="0" w:color="auto"/>
            <w:left w:val="none" w:sz="0" w:space="0" w:color="auto"/>
            <w:bottom w:val="none" w:sz="0" w:space="0" w:color="auto"/>
            <w:right w:val="none" w:sz="0" w:space="0" w:color="auto"/>
          </w:divBdr>
          <w:divsChild>
            <w:div w:id="1890918565">
              <w:marLeft w:val="0"/>
              <w:marRight w:val="0"/>
              <w:marTop w:val="0"/>
              <w:marBottom w:val="0"/>
              <w:divBdr>
                <w:top w:val="none" w:sz="0" w:space="0" w:color="auto"/>
                <w:left w:val="none" w:sz="0" w:space="0" w:color="auto"/>
                <w:bottom w:val="none" w:sz="0" w:space="0" w:color="auto"/>
                <w:right w:val="none" w:sz="0" w:space="0" w:color="auto"/>
              </w:divBdr>
            </w:div>
          </w:divsChild>
        </w:div>
        <w:div w:id="1723938479">
          <w:marLeft w:val="0"/>
          <w:marRight w:val="0"/>
          <w:marTop w:val="0"/>
          <w:marBottom w:val="0"/>
          <w:divBdr>
            <w:top w:val="none" w:sz="0" w:space="0" w:color="auto"/>
            <w:left w:val="none" w:sz="0" w:space="0" w:color="auto"/>
            <w:bottom w:val="none" w:sz="0" w:space="0" w:color="auto"/>
            <w:right w:val="none" w:sz="0" w:space="0" w:color="auto"/>
          </w:divBdr>
          <w:divsChild>
            <w:div w:id="1048526338">
              <w:marLeft w:val="0"/>
              <w:marRight w:val="0"/>
              <w:marTop w:val="0"/>
              <w:marBottom w:val="0"/>
              <w:divBdr>
                <w:top w:val="none" w:sz="0" w:space="0" w:color="auto"/>
                <w:left w:val="none" w:sz="0" w:space="0" w:color="auto"/>
                <w:bottom w:val="none" w:sz="0" w:space="0" w:color="auto"/>
                <w:right w:val="none" w:sz="0" w:space="0" w:color="auto"/>
              </w:divBdr>
            </w:div>
          </w:divsChild>
        </w:div>
        <w:div w:id="1748071573">
          <w:marLeft w:val="0"/>
          <w:marRight w:val="0"/>
          <w:marTop w:val="0"/>
          <w:marBottom w:val="0"/>
          <w:divBdr>
            <w:top w:val="none" w:sz="0" w:space="0" w:color="auto"/>
            <w:left w:val="none" w:sz="0" w:space="0" w:color="auto"/>
            <w:bottom w:val="none" w:sz="0" w:space="0" w:color="auto"/>
            <w:right w:val="none" w:sz="0" w:space="0" w:color="auto"/>
          </w:divBdr>
          <w:divsChild>
            <w:div w:id="2089380741">
              <w:marLeft w:val="0"/>
              <w:marRight w:val="0"/>
              <w:marTop w:val="0"/>
              <w:marBottom w:val="0"/>
              <w:divBdr>
                <w:top w:val="none" w:sz="0" w:space="0" w:color="auto"/>
                <w:left w:val="none" w:sz="0" w:space="0" w:color="auto"/>
                <w:bottom w:val="none" w:sz="0" w:space="0" w:color="auto"/>
                <w:right w:val="none" w:sz="0" w:space="0" w:color="auto"/>
              </w:divBdr>
            </w:div>
          </w:divsChild>
        </w:div>
        <w:div w:id="1771926013">
          <w:marLeft w:val="0"/>
          <w:marRight w:val="0"/>
          <w:marTop w:val="0"/>
          <w:marBottom w:val="0"/>
          <w:divBdr>
            <w:top w:val="none" w:sz="0" w:space="0" w:color="auto"/>
            <w:left w:val="none" w:sz="0" w:space="0" w:color="auto"/>
            <w:bottom w:val="none" w:sz="0" w:space="0" w:color="auto"/>
            <w:right w:val="none" w:sz="0" w:space="0" w:color="auto"/>
          </w:divBdr>
          <w:divsChild>
            <w:div w:id="2024547543">
              <w:marLeft w:val="0"/>
              <w:marRight w:val="0"/>
              <w:marTop w:val="0"/>
              <w:marBottom w:val="0"/>
              <w:divBdr>
                <w:top w:val="none" w:sz="0" w:space="0" w:color="auto"/>
                <w:left w:val="none" w:sz="0" w:space="0" w:color="auto"/>
                <w:bottom w:val="none" w:sz="0" w:space="0" w:color="auto"/>
                <w:right w:val="none" w:sz="0" w:space="0" w:color="auto"/>
              </w:divBdr>
            </w:div>
          </w:divsChild>
        </w:div>
        <w:div w:id="1790010408">
          <w:marLeft w:val="0"/>
          <w:marRight w:val="0"/>
          <w:marTop w:val="0"/>
          <w:marBottom w:val="0"/>
          <w:divBdr>
            <w:top w:val="none" w:sz="0" w:space="0" w:color="auto"/>
            <w:left w:val="none" w:sz="0" w:space="0" w:color="auto"/>
            <w:bottom w:val="none" w:sz="0" w:space="0" w:color="auto"/>
            <w:right w:val="none" w:sz="0" w:space="0" w:color="auto"/>
          </w:divBdr>
          <w:divsChild>
            <w:div w:id="1868370991">
              <w:marLeft w:val="0"/>
              <w:marRight w:val="0"/>
              <w:marTop w:val="0"/>
              <w:marBottom w:val="0"/>
              <w:divBdr>
                <w:top w:val="none" w:sz="0" w:space="0" w:color="auto"/>
                <w:left w:val="none" w:sz="0" w:space="0" w:color="auto"/>
                <w:bottom w:val="none" w:sz="0" w:space="0" w:color="auto"/>
                <w:right w:val="none" w:sz="0" w:space="0" w:color="auto"/>
              </w:divBdr>
            </w:div>
          </w:divsChild>
        </w:div>
        <w:div w:id="1793792028">
          <w:marLeft w:val="0"/>
          <w:marRight w:val="0"/>
          <w:marTop w:val="0"/>
          <w:marBottom w:val="0"/>
          <w:divBdr>
            <w:top w:val="none" w:sz="0" w:space="0" w:color="auto"/>
            <w:left w:val="none" w:sz="0" w:space="0" w:color="auto"/>
            <w:bottom w:val="none" w:sz="0" w:space="0" w:color="auto"/>
            <w:right w:val="none" w:sz="0" w:space="0" w:color="auto"/>
          </w:divBdr>
          <w:divsChild>
            <w:div w:id="694036329">
              <w:marLeft w:val="0"/>
              <w:marRight w:val="0"/>
              <w:marTop w:val="0"/>
              <w:marBottom w:val="0"/>
              <w:divBdr>
                <w:top w:val="none" w:sz="0" w:space="0" w:color="auto"/>
                <w:left w:val="none" w:sz="0" w:space="0" w:color="auto"/>
                <w:bottom w:val="none" w:sz="0" w:space="0" w:color="auto"/>
                <w:right w:val="none" w:sz="0" w:space="0" w:color="auto"/>
              </w:divBdr>
            </w:div>
          </w:divsChild>
        </w:div>
        <w:div w:id="1843813841">
          <w:marLeft w:val="0"/>
          <w:marRight w:val="0"/>
          <w:marTop w:val="0"/>
          <w:marBottom w:val="0"/>
          <w:divBdr>
            <w:top w:val="none" w:sz="0" w:space="0" w:color="auto"/>
            <w:left w:val="none" w:sz="0" w:space="0" w:color="auto"/>
            <w:bottom w:val="none" w:sz="0" w:space="0" w:color="auto"/>
            <w:right w:val="none" w:sz="0" w:space="0" w:color="auto"/>
          </w:divBdr>
          <w:divsChild>
            <w:div w:id="1840849545">
              <w:marLeft w:val="0"/>
              <w:marRight w:val="0"/>
              <w:marTop w:val="0"/>
              <w:marBottom w:val="0"/>
              <w:divBdr>
                <w:top w:val="none" w:sz="0" w:space="0" w:color="auto"/>
                <w:left w:val="none" w:sz="0" w:space="0" w:color="auto"/>
                <w:bottom w:val="none" w:sz="0" w:space="0" w:color="auto"/>
                <w:right w:val="none" w:sz="0" w:space="0" w:color="auto"/>
              </w:divBdr>
            </w:div>
          </w:divsChild>
        </w:div>
        <w:div w:id="1885824631">
          <w:marLeft w:val="0"/>
          <w:marRight w:val="0"/>
          <w:marTop w:val="0"/>
          <w:marBottom w:val="0"/>
          <w:divBdr>
            <w:top w:val="none" w:sz="0" w:space="0" w:color="auto"/>
            <w:left w:val="none" w:sz="0" w:space="0" w:color="auto"/>
            <w:bottom w:val="none" w:sz="0" w:space="0" w:color="auto"/>
            <w:right w:val="none" w:sz="0" w:space="0" w:color="auto"/>
          </w:divBdr>
          <w:divsChild>
            <w:div w:id="1930188365">
              <w:marLeft w:val="0"/>
              <w:marRight w:val="0"/>
              <w:marTop w:val="0"/>
              <w:marBottom w:val="0"/>
              <w:divBdr>
                <w:top w:val="none" w:sz="0" w:space="0" w:color="auto"/>
                <w:left w:val="none" w:sz="0" w:space="0" w:color="auto"/>
                <w:bottom w:val="none" w:sz="0" w:space="0" w:color="auto"/>
                <w:right w:val="none" w:sz="0" w:space="0" w:color="auto"/>
              </w:divBdr>
            </w:div>
          </w:divsChild>
        </w:div>
        <w:div w:id="1886864622">
          <w:marLeft w:val="0"/>
          <w:marRight w:val="0"/>
          <w:marTop w:val="0"/>
          <w:marBottom w:val="0"/>
          <w:divBdr>
            <w:top w:val="none" w:sz="0" w:space="0" w:color="auto"/>
            <w:left w:val="none" w:sz="0" w:space="0" w:color="auto"/>
            <w:bottom w:val="none" w:sz="0" w:space="0" w:color="auto"/>
            <w:right w:val="none" w:sz="0" w:space="0" w:color="auto"/>
          </w:divBdr>
          <w:divsChild>
            <w:div w:id="198057792">
              <w:marLeft w:val="0"/>
              <w:marRight w:val="0"/>
              <w:marTop w:val="0"/>
              <w:marBottom w:val="0"/>
              <w:divBdr>
                <w:top w:val="none" w:sz="0" w:space="0" w:color="auto"/>
                <w:left w:val="none" w:sz="0" w:space="0" w:color="auto"/>
                <w:bottom w:val="none" w:sz="0" w:space="0" w:color="auto"/>
                <w:right w:val="none" w:sz="0" w:space="0" w:color="auto"/>
              </w:divBdr>
            </w:div>
          </w:divsChild>
        </w:div>
        <w:div w:id="1888494656">
          <w:marLeft w:val="0"/>
          <w:marRight w:val="0"/>
          <w:marTop w:val="0"/>
          <w:marBottom w:val="0"/>
          <w:divBdr>
            <w:top w:val="none" w:sz="0" w:space="0" w:color="auto"/>
            <w:left w:val="none" w:sz="0" w:space="0" w:color="auto"/>
            <w:bottom w:val="none" w:sz="0" w:space="0" w:color="auto"/>
            <w:right w:val="none" w:sz="0" w:space="0" w:color="auto"/>
          </w:divBdr>
          <w:divsChild>
            <w:div w:id="1382947631">
              <w:marLeft w:val="0"/>
              <w:marRight w:val="0"/>
              <w:marTop w:val="0"/>
              <w:marBottom w:val="0"/>
              <w:divBdr>
                <w:top w:val="none" w:sz="0" w:space="0" w:color="auto"/>
                <w:left w:val="none" w:sz="0" w:space="0" w:color="auto"/>
                <w:bottom w:val="none" w:sz="0" w:space="0" w:color="auto"/>
                <w:right w:val="none" w:sz="0" w:space="0" w:color="auto"/>
              </w:divBdr>
            </w:div>
          </w:divsChild>
        </w:div>
        <w:div w:id="1891067582">
          <w:marLeft w:val="0"/>
          <w:marRight w:val="0"/>
          <w:marTop w:val="0"/>
          <w:marBottom w:val="0"/>
          <w:divBdr>
            <w:top w:val="none" w:sz="0" w:space="0" w:color="auto"/>
            <w:left w:val="none" w:sz="0" w:space="0" w:color="auto"/>
            <w:bottom w:val="none" w:sz="0" w:space="0" w:color="auto"/>
            <w:right w:val="none" w:sz="0" w:space="0" w:color="auto"/>
          </w:divBdr>
          <w:divsChild>
            <w:div w:id="1036196792">
              <w:marLeft w:val="0"/>
              <w:marRight w:val="0"/>
              <w:marTop w:val="0"/>
              <w:marBottom w:val="0"/>
              <w:divBdr>
                <w:top w:val="none" w:sz="0" w:space="0" w:color="auto"/>
                <w:left w:val="none" w:sz="0" w:space="0" w:color="auto"/>
                <w:bottom w:val="none" w:sz="0" w:space="0" w:color="auto"/>
                <w:right w:val="none" w:sz="0" w:space="0" w:color="auto"/>
              </w:divBdr>
            </w:div>
          </w:divsChild>
        </w:div>
        <w:div w:id="1929119743">
          <w:marLeft w:val="0"/>
          <w:marRight w:val="0"/>
          <w:marTop w:val="0"/>
          <w:marBottom w:val="0"/>
          <w:divBdr>
            <w:top w:val="none" w:sz="0" w:space="0" w:color="auto"/>
            <w:left w:val="none" w:sz="0" w:space="0" w:color="auto"/>
            <w:bottom w:val="none" w:sz="0" w:space="0" w:color="auto"/>
            <w:right w:val="none" w:sz="0" w:space="0" w:color="auto"/>
          </w:divBdr>
          <w:divsChild>
            <w:div w:id="524900578">
              <w:marLeft w:val="0"/>
              <w:marRight w:val="0"/>
              <w:marTop w:val="0"/>
              <w:marBottom w:val="0"/>
              <w:divBdr>
                <w:top w:val="none" w:sz="0" w:space="0" w:color="auto"/>
                <w:left w:val="none" w:sz="0" w:space="0" w:color="auto"/>
                <w:bottom w:val="none" w:sz="0" w:space="0" w:color="auto"/>
                <w:right w:val="none" w:sz="0" w:space="0" w:color="auto"/>
              </w:divBdr>
            </w:div>
          </w:divsChild>
        </w:div>
        <w:div w:id="1959096643">
          <w:marLeft w:val="0"/>
          <w:marRight w:val="0"/>
          <w:marTop w:val="0"/>
          <w:marBottom w:val="0"/>
          <w:divBdr>
            <w:top w:val="none" w:sz="0" w:space="0" w:color="auto"/>
            <w:left w:val="none" w:sz="0" w:space="0" w:color="auto"/>
            <w:bottom w:val="none" w:sz="0" w:space="0" w:color="auto"/>
            <w:right w:val="none" w:sz="0" w:space="0" w:color="auto"/>
          </w:divBdr>
          <w:divsChild>
            <w:div w:id="1334067197">
              <w:marLeft w:val="0"/>
              <w:marRight w:val="0"/>
              <w:marTop w:val="0"/>
              <w:marBottom w:val="0"/>
              <w:divBdr>
                <w:top w:val="none" w:sz="0" w:space="0" w:color="auto"/>
                <w:left w:val="none" w:sz="0" w:space="0" w:color="auto"/>
                <w:bottom w:val="none" w:sz="0" w:space="0" w:color="auto"/>
                <w:right w:val="none" w:sz="0" w:space="0" w:color="auto"/>
              </w:divBdr>
            </w:div>
          </w:divsChild>
        </w:div>
        <w:div w:id="1964730689">
          <w:marLeft w:val="0"/>
          <w:marRight w:val="0"/>
          <w:marTop w:val="0"/>
          <w:marBottom w:val="0"/>
          <w:divBdr>
            <w:top w:val="none" w:sz="0" w:space="0" w:color="auto"/>
            <w:left w:val="none" w:sz="0" w:space="0" w:color="auto"/>
            <w:bottom w:val="none" w:sz="0" w:space="0" w:color="auto"/>
            <w:right w:val="none" w:sz="0" w:space="0" w:color="auto"/>
          </w:divBdr>
          <w:divsChild>
            <w:div w:id="1614359151">
              <w:marLeft w:val="0"/>
              <w:marRight w:val="0"/>
              <w:marTop w:val="0"/>
              <w:marBottom w:val="0"/>
              <w:divBdr>
                <w:top w:val="none" w:sz="0" w:space="0" w:color="auto"/>
                <w:left w:val="none" w:sz="0" w:space="0" w:color="auto"/>
                <w:bottom w:val="none" w:sz="0" w:space="0" w:color="auto"/>
                <w:right w:val="none" w:sz="0" w:space="0" w:color="auto"/>
              </w:divBdr>
            </w:div>
          </w:divsChild>
        </w:div>
        <w:div w:id="1997028210">
          <w:marLeft w:val="0"/>
          <w:marRight w:val="0"/>
          <w:marTop w:val="0"/>
          <w:marBottom w:val="0"/>
          <w:divBdr>
            <w:top w:val="none" w:sz="0" w:space="0" w:color="auto"/>
            <w:left w:val="none" w:sz="0" w:space="0" w:color="auto"/>
            <w:bottom w:val="none" w:sz="0" w:space="0" w:color="auto"/>
            <w:right w:val="none" w:sz="0" w:space="0" w:color="auto"/>
          </w:divBdr>
          <w:divsChild>
            <w:div w:id="2113815496">
              <w:marLeft w:val="0"/>
              <w:marRight w:val="0"/>
              <w:marTop w:val="0"/>
              <w:marBottom w:val="0"/>
              <w:divBdr>
                <w:top w:val="none" w:sz="0" w:space="0" w:color="auto"/>
                <w:left w:val="none" w:sz="0" w:space="0" w:color="auto"/>
                <w:bottom w:val="none" w:sz="0" w:space="0" w:color="auto"/>
                <w:right w:val="none" w:sz="0" w:space="0" w:color="auto"/>
              </w:divBdr>
            </w:div>
          </w:divsChild>
        </w:div>
        <w:div w:id="2038583865">
          <w:marLeft w:val="0"/>
          <w:marRight w:val="0"/>
          <w:marTop w:val="0"/>
          <w:marBottom w:val="0"/>
          <w:divBdr>
            <w:top w:val="none" w:sz="0" w:space="0" w:color="auto"/>
            <w:left w:val="none" w:sz="0" w:space="0" w:color="auto"/>
            <w:bottom w:val="none" w:sz="0" w:space="0" w:color="auto"/>
            <w:right w:val="none" w:sz="0" w:space="0" w:color="auto"/>
          </w:divBdr>
          <w:divsChild>
            <w:div w:id="2016109221">
              <w:marLeft w:val="0"/>
              <w:marRight w:val="0"/>
              <w:marTop w:val="0"/>
              <w:marBottom w:val="0"/>
              <w:divBdr>
                <w:top w:val="none" w:sz="0" w:space="0" w:color="auto"/>
                <w:left w:val="none" w:sz="0" w:space="0" w:color="auto"/>
                <w:bottom w:val="none" w:sz="0" w:space="0" w:color="auto"/>
                <w:right w:val="none" w:sz="0" w:space="0" w:color="auto"/>
              </w:divBdr>
            </w:div>
          </w:divsChild>
        </w:div>
        <w:div w:id="2044477222">
          <w:marLeft w:val="0"/>
          <w:marRight w:val="0"/>
          <w:marTop w:val="0"/>
          <w:marBottom w:val="0"/>
          <w:divBdr>
            <w:top w:val="none" w:sz="0" w:space="0" w:color="auto"/>
            <w:left w:val="none" w:sz="0" w:space="0" w:color="auto"/>
            <w:bottom w:val="none" w:sz="0" w:space="0" w:color="auto"/>
            <w:right w:val="none" w:sz="0" w:space="0" w:color="auto"/>
          </w:divBdr>
          <w:divsChild>
            <w:div w:id="714239160">
              <w:marLeft w:val="0"/>
              <w:marRight w:val="0"/>
              <w:marTop w:val="0"/>
              <w:marBottom w:val="0"/>
              <w:divBdr>
                <w:top w:val="none" w:sz="0" w:space="0" w:color="auto"/>
                <w:left w:val="none" w:sz="0" w:space="0" w:color="auto"/>
                <w:bottom w:val="none" w:sz="0" w:space="0" w:color="auto"/>
                <w:right w:val="none" w:sz="0" w:space="0" w:color="auto"/>
              </w:divBdr>
            </w:div>
          </w:divsChild>
        </w:div>
        <w:div w:id="2067223254">
          <w:marLeft w:val="0"/>
          <w:marRight w:val="0"/>
          <w:marTop w:val="0"/>
          <w:marBottom w:val="0"/>
          <w:divBdr>
            <w:top w:val="none" w:sz="0" w:space="0" w:color="auto"/>
            <w:left w:val="none" w:sz="0" w:space="0" w:color="auto"/>
            <w:bottom w:val="none" w:sz="0" w:space="0" w:color="auto"/>
            <w:right w:val="none" w:sz="0" w:space="0" w:color="auto"/>
          </w:divBdr>
          <w:divsChild>
            <w:div w:id="805587566">
              <w:marLeft w:val="0"/>
              <w:marRight w:val="0"/>
              <w:marTop w:val="0"/>
              <w:marBottom w:val="0"/>
              <w:divBdr>
                <w:top w:val="none" w:sz="0" w:space="0" w:color="auto"/>
                <w:left w:val="none" w:sz="0" w:space="0" w:color="auto"/>
                <w:bottom w:val="none" w:sz="0" w:space="0" w:color="auto"/>
                <w:right w:val="none" w:sz="0" w:space="0" w:color="auto"/>
              </w:divBdr>
            </w:div>
          </w:divsChild>
        </w:div>
        <w:div w:id="2088571176">
          <w:marLeft w:val="0"/>
          <w:marRight w:val="0"/>
          <w:marTop w:val="0"/>
          <w:marBottom w:val="0"/>
          <w:divBdr>
            <w:top w:val="none" w:sz="0" w:space="0" w:color="auto"/>
            <w:left w:val="none" w:sz="0" w:space="0" w:color="auto"/>
            <w:bottom w:val="none" w:sz="0" w:space="0" w:color="auto"/>
            <w:right w:val="none" w:sz="0" w:space="0" w:color="auto"/>
          </w:divBdr>
          <w:divsChild>
            <w:div w:id="2067950279">
              <w:marLeft w:val="0"/>
              <w:marRight w:val="0"/>
              <w:marTop w:val="0"/>
              <w:marBottom w:val="0"/>
              <w:divBdr>
                <w:top w:val="none" w:sz="0" w:space="0" w:color="auto"/>
                <w:left w:val="none" w:sz="0" w:space="0" w:color="auto"/>
                <w:bottom w:val="none" w:sz="0" w:space="0" w:color="auto"/>
                <w:right w:val="none" w:sz="0" w:space="0" w:color="auto"/>
              </w:divBdr>
            </w:div>
          </w:divsChild>
        </w:div>
        <w:div w:id="2101366551">
          <w:marLeft w:val="0"/>
          <w:marRight w:val="0"/>
          <w:marTop w:val="0"/>
          <w:marBottom w:val="0"/>
          <w:divBdr>
            <w:top w:val="none" w:sz="0" w:space="0" w:color="auto"/>
            <w:left w:val="none" w:sz="0" w:space="0" w:color="auto"/>
            <w:bottom w:val="none" w:sz="0" w:space="0" w:color="auto"/>
            <w:right w:val="none" w:sz="0" w:space="0" w:color="auto"/>
          </w:divBdr>
          <w:divsChild>
            <w:div w:id="148015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74767">
      <w:bodyDiv w:val="1"/>
      <w:marLeft w:val="0"/>
      <w:marRight w:val="0"/>
      <w:marTop w:val="0"/>
      <w:marBottom w:val="0"/>
      <w:divBdr>
        <w:top w:val="none" w:sz="0" w:space="0" w:color="auto"/>
        <w:left w:val="none" w:sz="0" w:space="0" w:color="auto"/>
        <w:bottom w:val="none" w:sz="0" w:space="0" w:color="auto"/>
        <w:right w:val="none" w:sz="0" w:space="0" w:color="auto"/>
      </w:divBdr>
      <w:divsChild>
        <w:div w:id="931545">
          <w:marLeft w:val="0"/>
          <w:marRight w:val="0"/>
          <w:marTop w:val="0"/>
          <w:marBottom w:val="0"/>
          <w:divBdr>
            <w:top w:val="none" w:sz="0" w:space="0" w:color="auto"/>
            <w:left w:val="none" w:sz="0" w:space="0" w:color="auto"/>
            <w:bottom w:val="none" w:sz="0" w:space="0" w:color="auto"/>
            <w:right w:val="none" w:sz="0" w:space="0" w:color="auto"/>
          </w:divBdr>
        </w:div>
        <w:div w:id="282423635">
          <w:marLeft w:val="0"/>
          <w:marRight w:val="0"/>
          <w:marTop w:val="0"/>
          <w:marBottom w:val="0"/>
          <w:divBdr>
            <w:top w:val="none" w:sz="0" w:space="0" w:color="auto"/>
            <w:left w:val="none" w:sz="0" w:space="0" w:color="auto"/>
            <w:bottom w:val="none" w:sz="0" w:space="0" w:color="auto"/>
            <w:right w:val="none" w:sz="0" w:space="0" w:color="auto"/>
          </w:divBdr>
        </w:div>
        <w:div w:id="546379724">
          <w:marLeft w:val="0"/>
          <w:marRight w:val="0"/>
          <w:marTop w:val="0"/>
          <w:marBottom w:val="0"/>
          <w:divBdr>
            <w:top w:val="none" w:sz="0" w:space="0" w:color="auto"/>
            <w:left w:val="none" w:sz="0" w:space="0" w:color="auto"/>
            <w:bottom w:val="none" w:sz="0" w:space="0" w:color="auto"/>
            <w:right w:val="none" w:sz="0" w:space="0" w:color="auto"/>
          </w:divBdr>
        </w:div>
        <w:div w:id="616453917">
          <w:marLeft w:val="0"/>
          <w:marRight w:val="0"/>
          <w:marTop w:val="0"/>
          <w:marBottom w:val="0"/>
          <w:divBdr>
            <w:top w:val="none" w:sz="0" w:space="0" w:color="auto"/>
            <w:left w:val="none" w:sz="0" w:space="0" w:color="auto"/>
            <w:bottom w:val="none" w:sz="0" w:space="0" w:color="auto"/>
            <w:right w:val="none" w:sz="0" w:space="0" w:color="auto"/>
          </w:divBdr>
        </w:div>
        <w:div w:id="860052986">
          <w:marLeft w:val="0"/>
          <w:marRight w:val="0"/>
          <w:marTop w:val="0"/>
          <w:marBottom w:val="0"/>
          <w:divBdr>
            <w:top w:val="none" w:sz="0" w:space="0" w:color="auto"/>
            <w:left w:val="none" w:sz="0" w:space="0" w:color="auto"/>
            <w:bottom w:val="none" w:sz="0" w:space="0" w:color="auto"/>
            <w:right w:val="none" w:sz="0" w:space="0" w:color="auto"/>
          </w:divBdr>
        </w:div>
        <w:div w:id="981468457">
          <w:marLeft w:val="0"/>
          <w:marRight w:val="0"/>
          <w:marTop w:val="0"/>
          <w:marBottom w:val="0"/>
          <w:divBdr>
            <w:top w:val="none" w:sz="0" w:space="0" w:color="auto"/>
            <w:left w:val="none" w:sz="0" w:space="0" w:color="auto"/>
            <w:bottom w:val="none" w:sz="0" w:space="0" w:color="auto"/>
            <w:right w:val="none" w:sz="0" w:space="0" w:color="auto"/>
          </w:divBdr>
        </w:div>
        <w:div w:id="1243875165">
          <w:marLeft w:val="0"/>
          <w:marRight w:val="0"/>
          <w:marTop w:val="0"/>
          <w:marBottom w:val="0"/>
          <w:divBdr>
            <w:top w:val="none" w:sz="0" w:space="0" w:color="auto"/>
            <w:left w:val="none" w:sz="0" w:space="0" w:color="auto"/>
            <w:bottom w:val="none" w:sz="0" w:space="0" w:color="auto"/>
            <w:right w:val="none" w:sz="0" w:space="0" w:color="auto"/>
          </w:divBdr>
        </w:div>
        <w:div w:id="1402870050">
          <w:marLeft w:val="0"/>
          <w:marRight w:val="0"/>
          <w:marTop w:val="0"/>
          <w:marBottom w:val="0"/>
          <w:divBdr>
            <w:top w:val="none" w:sz="0" w:space="0" w:color="auto"/>
            <w:left w:val="none" w:sz="0" w:space="0" w:color="auto"/>
            <w:bottom w:val="none" w:sz="0" w:space="0" w:color="auto"/>
            <w:right w:val="none" w:sz="0" w:space="0" w:color="auto"/>
          </w:divBdr>
        </w:div>
        <w:div w:id="1705015078">
          <w:marLeft w:val="0"/>
          <w:marRight w:val="0"/>
          <w:marTop w:val="0"/>
          <w:marBottom w:val="0"/>
          <w:divBdr>
            <w:top w:val="none" w:sz="0" w:space="0" w:color="auto"/>
            <w:left w:val="none" w:sz="0" w:space="0" w:color="auto"/>
            <w:bottom w:val="none" w:sz="0" w:space="0" w:color="auto"/>
            <w:right w:val="none" w:sz="0" w:space="0" w:color="auto"/>
          </w:divBdr>
        </w:div>
        <w:div w:id="1994216325">
          <w:marLeft w:val="0"/>
          <w:marRight w:val="0"/>
          <w:marTop w:val="0"/>
          <w:marBottom w:val="0"/>
          <w:divBdr>
            <w:top w:val="none" w:sz="0" w:space="0" w:color="auto"/>
            <w:left w:val="none" w:sz="0" w:space="0" w:color="auto"/>
            <w:bottom w:val="none" w:sz="0" w:space="0" w:color="auto"/>
            <w:right w:val="none" w:sz="0" w:space="0" w:color="auto"/>
          </w:divBdr>
        </w:div>
      </w:divsChild>
    </w:div>
    <w:div w:id="911621079">
      <w:bodyDiv w:val="1"/>
      <w:marLeft w:val="0"/>
      <w:marRight w:val="0"/>
      <w:marTop w:val="0"/>
      <w:marBottom w:val="0"/>
      <w:divBdr>
        <w:top w:val="none" w:sz="0" w:space="0" w:color="auto"/>
        <w:left w:val="none" w:sz="0" w:space="0" w:color="auto"/>
        <w:bottom w:val="none" w:sz="0" w:space="0" w:color="auto"/>
        <w:right w:val="none" w:sz="0" w:space="0" w:color="auto"/>
      </w:divBdr>
      <w:divsChild>
        <w:div w:id="450978145">
          <w:marLeft w:val="0"/>
          <w:marRight w:val="0"/>
          <w:marTop w:val="0"/>
          <w:marBottom w:val="0"/>
          <w:divBdr>
            <w:top w:val="none" w:sz="0" w:space="0" w:color="auto"/>
            <w:left w:val="none" w:sz="0" w:space="0" w:color="auto"/>
            <w:bottom w:val="none" w:sz="0" w:space="0" w:color="auto"/>
            <w:right w:val="none" w:sz="0" w:space="0" w:color="auto"/>
          </w:divBdr>
        </w:div>
        <w:div w:id="454375417">
          <w:marLeft w:val="0"/>
          <w:marRight w:val="0"/>
          <w:marTop w:val="0"/>
          <w:marBottom w:val="0"/>
          <w:divBdr>
            <w:top w:val="none" w:sz="0" w:space="0" w:color="auto"/>
            <w:left w:val="none" w:sz="0" w:space="0" w:color="auto"/>
            <w:bottom w:val="none" w:sz="0" w:space="0" w:color="auto"/>
            <w:right w:val="none" w:sz="0" w:space="0" w:color="auto"/>
          </w:divBdr>
        </w:div>
        <w:div w:id="1086149315">
          <w:marLeft w:val="0"/>
          <w:marRight w:val="0"/>
          <w:marTop w:val="0"/>
          <w:marBottom w:val="0"/>
          <w:divBdr>
            <w:top w:val="none" w:sz="0" w:space="0" w:color="auto"/>
            <w:left w:val="none" w:sz="0" w:space="0" w:color="auto"/>
            <w:bottom w:val="none" w:sz="0" w:space="0" w:color="auto"/>
            <w:right w:val="none" w:sz="0" w:space="0" w:color="auto"/>
          </w:divBdr>
        </w:div>
        <w:div w:id="1112096070">
          <w:marLeft w:val="0"/>
          <w:marRight w:val="0"/>
          <w:marTop w:val="0"/>
          <w:marBottom w:val="0"/>
          <w:divBdr>
            <w:top w:val="none" w:sz="0" w:space="0" w:color="auto"/>
            <w:left w:val="none" w:sz="0" w:space="0" w:color="auto"/>
            <w:bottom w:val="none" w:sz="0" w:space="0" w:color="auto"/>
            <w:right w:val="none" w:sz="0" w:space="0" w:color="auto"/>
          </w:divBdr>
        </w:div>
        <w:div w:id="1117681393">
          <w:marLeft w:val="0"/>
          <w:marRight w:val="0"/>
          <w:marTop w:val="0"/>
          <w:marBottom w:val="0"/>
          <w:divBdr>
            <w:top w:val="none" w:sz="0" w:space="0" w:color="auto"/>
            <w:left w:val="none" w:sz="0" w:space="0" w:color="auto"/>
            <w:bottom w:val="none" w:sz="0" w:space="0" w:color="auto"/>
            <w:right w:val="none" w:sz="0" w:space="0" w:color="auto"/>
          </w:divBdr>
        </w:div>
        <w:div w:id="1247156574">
          <w:marLeft w:val="0"/>
          <w:marRight w:val="0"/>
          <w:marTop w:val="0"/>
          <w:marBottom w:val="0"/>
          <w:divBdr>
            <w:top w:val="none" w:sz="0" w:space="0" w:color="auto"/>
            <w:left w:val="none" w:sz="0" w:space="0" w:color="auto"/>
            <w:bottom w:val="none" w:sz="0" w:space="0" w:color="auto"/>
            <w:right w:val="none" w:sz="0" w:space="0" w:color="auto"/>
          </w:divBdr>
        </w:div>
        <w:div w:id="1414669041">
          <w:marLeft w:val="0"/>
          <w:marRight w:val="0"/>
          <w:marTop w:val="0"/>
          <w:marBottom w:val="0"/>
          <w:divBdr>
            <w:top w:val="none" w:sz="0" w:space="0" w:color="auto"/>
            <w:left w:val="none" w:sz="0" w:space="0" w:color="auto"/>
            <w:bottom w:val="none" w:sz="0" w:space="0" w:color="auto"/>
            <w:right w:val="none" w:sz="0" w:space="0" w:color="auto"/>
          </w:divBdr>
        </w:div>
        <w:div w:id="1784499182">
          <w:marLeft w:val="0"/>
          <w:marRight w:val="0"/>
          <w:marTop w:val="0"/>
          <w:marBottom w:val="0"/>
          <w:divBdr>
            <w:top w:val="none" w:sz="0" w:space="0" w:color="auto"/>
            <w:left w:val="none" w:sz="0" w:space="0" w:color="auto"/>
            <w:bottom w:val="none" w:sz="0" w:space="0" w:color="auto"/>
            <w:right w:val="none" w:sz="0" w:space="0" w:color="auto"/>
          </w:divBdr>
        </w:div>
        <w:div w:id="1974632168">
          <w:marLeft w:val="0"/>
          <w:marRight w:val="0"/>
          <w:marTop w:val="0"/>
          <w:marBottom w:val="0"/>
          <w:divBdr>
            <w:top w:val="none" w:sz="0" w:space="0" w:color="auto"/>
            <w:left w:val="none" w:sz="0" w:space="0" w:color="auto"/>
            <w:bottom w:val="none" w:sz="0" w:space="0" w:color="auto"/>
            <w:right w:val="none" w:sz="0" w:space="0" w:color="auto"/>
          </w:divBdr>
        </w:div>
        <w:div w:id="2133208955">
          <w:marLeft w:val="0"/>
          <w:marRight w:val="0"/>
          <w:marTop w:val="0"/>
          <w:marBottom w:val="0"/>
          <w:divBdr>
            <w:top w:val="none" w:sz="0" w:space="0" w:color="auto"/>
            <w:left w:val="none" w:sz="0" w:space="0" w:color="auto"/>
            <w:bottom w:val="none" w:sz="0" w:space="0" w:color="auto"/>
            <w:right w:val="none" w:sz="0" w:space="0" w:color="auto"/>
          </w:divBdr>
        </w:div>
      </w:divsChild>
    </w:div>
    <w:div w:id="920405611">
      <w:bodyDiv w:val="1"/>
      <w:marLeft w:val="0"/>
      <w:marRight w:val="0"/>
      <w:marTop w:val="0"/>
      <w:marBottom w:val="0"/>
      <w:divBdr>
        <w:top w:val="none" w:sz="0" w:space="0" w:color="auto"/>
        <w:left w:val="none" w:sz="0" w:space="0" w:color="auto"/>
        <w:bottom w:val="none" w:sz="0" w:space="0" w:color="auto"/>
        <w:right w:val="none" w:sz="0" w:space="0" w:color="auto"/>
      </w:divBdr>
      <w:divsChild>
        <w:div w:id="18774957">
          <w:marLeft w:val="0"/>
          <w:marRight w:val="0"/>
          <w:marTop w:val="0"/>
          <w:marBottom w:val="0"/>
          <w:divBdr>
            <w:top w:val="none" w:sz="0" w:space="0" w:color="auto"/>
            <w:left w:val="none" w:sz="0" w:space="0" w:color="auto"/>
            <w:bottom w:val="none" w:sz="0" w:space="0" w:color="auto"/>
            <w:right w:val="none" w:sz="0" w:space="0" w:color="auto"/>
          </w:divBdr>
          <w:divsChild>
            <w:div w:id="768156281">
              <w:marLeft w:val="0"/>
              <w:marRight w:val="0"/>
              <w:marTop w:val="0"/>
              <w:marBottom w:val="0"/>
              <w:divBdr>
                <w:top w:val="none" w:sz="0" w:space="0" w:color="auto"/>
                <w:left w:val="none" w:sz="0" w:space="0" w:color="auto"/>
                <w:bottom w:val="none" w:sz="0" w:space="0" w:color="auto"/>
                <w:right w:val="none" w:sz="0" w:space="0" w:color="auto"/>
              </w:divBdr>
            </w:div>
          </w:divsChild>
        </w:div>
        <w:div w:id="63111730">
          <w:marLeft w:val="0"/>
          <w:marRight w:val="0"/>
          <w:marTop w:val="0"/>
          <w:marBottom w:val="0"/>
          <w:divBdr>
            <w:top w:val="none" w:sz="0" w:space="0" w:color="auto"/>
            <w:left w:val="none" w:sz="0" w:space="0" w:color="auto"/>
            <w:bottom w:val="none" w:sz="0" w:space="0" w:color="auto"/>
            <w:right w:val="none" w:sz="0" w:space="0" w:color="auto"/>
          </w:divBdr>
          <w:divsChild>
            <w:div w:id="805009870">
              <w:marLeft w:val="0"/>
              <w:marRight w:val="0"/>
              <w:marTop w:val="0"/>
              <w:marBottom w:val="0"/>
              <w:divBdr>
                <w:top w:val="none" w:sz="0" w:space="0" w:color="auto"/>
                <w:left w:val="none" w:sz="0" w:space="0" w:color="auto"/>
                <w:bottom w:val="none" w:sz="0" w:space="0" w:color="auto"/>
                <w:right w:val="none" w:sz="0" w:space="0" w:color="auto"/>
              </w:divBdr>
            </w:div>
          </w:divsChild>
        </w:div>
        <w:div w:id="113406736">
          <w:marLeft w:val="0"/>
          <w:marRight w:val="0"/>
          <w:marTop w:val="0"/>
          <w:marBottom w:val="0"/>
          <w:divBdr>
            <w:top w:val="none" w:sz="0" w:space="0" w:color="auto"/>
            <w:left w:val="none" w:sz="0" w:space="0" w:color="auto"/>
            <w:bottom w:val="none" w:sz="0" w:space="0" w:color="auto"/>
            <w:right w:val="none" w:sz="0" w:space="0" w:color="auto"/>
          </w:divBdr>
          <w:divsChild>
            <w:div w:id="1700472501">
              <w:marLeft w:val="0"/>
              <w:marRight w:val="0"/>
              <w:marTop w:val="0"/>
              <w:marBottom w:val="0"/>
              <w:divBdr>
                <w:top w:val="none" w:sz="0" w:space="0" w:color="auto"/>
                <w:left w:val="none" w:sz="0" w:space="0" w:color="auto"/>
                <w:bottom w:val="none" w:sz="0" w:space="0" w:color="auto"/>
                <w:right w:val="none" w:sz="0" w:space="0" w:color="auto"/>
              </w:divBdr>
            </w:div>
          </w:divsChild>
        </w:div>
        <w:div w:id="114182289">
          <w:marLeft w:val="0"/>
          <w:marRight w:val="0"/>
          <w:marTop w:val="0"/>
          <w:marBottom w:val="0"/>
          <w:divBdr>
            <w:top w:val="none" w:sz="0" w:space="0" w:color="auto"/>
            <w:left w:val="none" w:sz="0" w:space="0" w:color="auto"/>
            <w:bottom w:val="none" w:sz="0" w:space="0" w:color="auto"/>
            <w:right w:val="none" w:sz="0" w:space="0" w:color="auto"/>
          </w:divBdr>
          <w:divsChild>
            <w:div w:id="733429781">
              <w:marLeft w:val="0"/>
              <w:marRight w:val="0"/>
              <w:marTop w:val="0"/>
              <w:marBottom w:val="0"/>
              <w:divBdr>
                <w:top w:val="none" w:sz="0" w:space="0" w:color="auto"/>
                <w:left w:val="none" w:sz="0" w:space="0" w:color="auto"/>
                <w:bottom w:val="none" w:sz="0" w:space="0" w:color="auto"/>
                <w:right w:val="none" w:sz="0" w:space="0" w:color="auto"/>
              </w:divBdr>
            </w:div>
          </w:divsChild>
        </w:div>
        <w:div w:id="141387157">
          <w:marLeft w:val="0"/>
          <w:marRight w:val="0"/>
          <w:marTop w:val="0"/>
          <w:marBottom w:val="0"/>
          <w:divBdr>
            <w:top w:val="none" w:sz="0" w:space="0" w:color="auto"/>
            <w:left w:val="none" w:sz="0" w:space="0" w:color="auto"/>
            <w:bottom w:val="none" w:sz="0" w:space="0" w:color="auto"/>
            <w:right w:val="none" w:sz="0" w:space="0" w:color="auto"/>
          </w:divBdr>
          <w:divsChild>
            <w:div w:id="18820546">
              <w:marLeft w:val="0"/>
              <w:marRight w:val="0"/>
              <w:marTop w:val="0"/>
              <w:marBottom w:val="0"/>
              <w:divBdr>
                <w:top w:val="none" w:sz="0" w:space="0" w:color="auto"/>
                <w:left w:val="none" w:sz="0" w:space="0" w:color="auto"/>
                <w:bottom w:val="none" w:sz="0" w:space="0" w:color="auto"/>
                <w:right w:val="none" w:sz="0" w:space="0" w:color="auto"/>
              </w:divBdr>
            </w:div>
          </w:divsChild>
        </w:div>
        <w:div w:id="162018216">
          <w:marLeft w:val="0"/>
          <w:marRight w:val="0"/>
          <w:marTop w:val="0"/>
          <w:marBottom w:val="0"/>
          <w:divBdr>
            <w:top w:val="none" w:sz="0" w:space="0" w:color="auto"/>
            <w:left w:val="none" w:sz="0" w:space="0" w:color="auto"/>
            <w:bottom w:val="none" w:sz="0" w:space="0" w:color="auto"/>
            <w:right w:val="none" w:sz="0" w:space="0" w:color="auto"/>
          </w:divBdr>
          <w:divsChild>
            <w:div w:id="215162919">
              <w:marLeft w:val="0"/>
              <w:marRight w:val="0"/>
              <w:marTop w:val="0"/>
              <w:marBottom w:val="0"/>
              <w:divBdr>
                <w:top w:val="none" w:sz="0" w:space="0" w:color="auto"/>
                <w:left w:val="none" w:sz="0" w:space="0" w:color="auto"/>
                <w:bottom w:val="none" w:sz="0" w:space="0" w:color="auto"/>
                <w:right w:val="none" w:sz="0" w:space="0" w:color="auto"/>
              </w:divBdr>
            </w:div>
          </w:divsChild>
        </w:div>
        <w:div w:id="180320002">
          <w:marLeft w:val="0"/>
          <w:marRight w:val="0"/>
          <w:marTop w:val="0"/>
          <w:marBottom w:val="0"/>
          <w:divBdr>
            <w:top w:val="none" w:sz="0" w:space="0" w:color="auto"/>
            <w:left w:val="none" w:sz="0" w:space="0" w:color="auto"/>
            <w:bottom w:val="none" w:sz="0" w:space="0" w:color="auto"/>
            <w:right w:val="none" w:sz="0" w:space="0" w:color="auto"/>
          </w:divBdr>
          <w:divsChild>
            <w:div w:id="90323722">
              <w:marLeft w:val="0"/>
              <w:marRight w:val="0"/>
              <w:marTop w:val="0"/>
              <w:marBottom w:val="0"/>
              <w:divBdr>
                <w:top w:val="none" w:sz="0" w:space="0" w:color="auto"/>
                <w:left w:val="none" w:sz="0" w:space="0" w:color="auto"/>
                <w:bottom w:val="none" w:sz="0" w:space="0" w:color="auto"/>
                <w:right w:val="none" w:sz="0" w:space="0" w:color="auto"/>
              </w:divBdr>
            </w:div>
          </w:divsChild>
        </w:div>
        <w:div w:id="198973315">
          <w:marLeft w:val="0"/>
          <w:marRight w:val="0"/>
          <w:marTop w:val="0"/>
          <w:marBottom w:val="0"/>
          <w:divBdr>
            <w:top w:val="none" w:sz="0" w:space="0" w:color="auto"/>
            <w:left w:val="none" w:sz="0" w:space="0" w:color="auto"/>
            <w:bottom w:val="none" w:sz="0" w:space="0" w:color="auto"/>
            <w:right w:val="none" w:sz="0" w:space="0" w:color="auto"/>
          </w:divBdr>
          <w:divsChild>
            <w:div w:id="1906837778">
              <w:marLeft w:val="0"/>
              <w:marRight w:val="0"/>
              <w:marTop w:val="0"/>
              <w:marBottom w:val="0"/>
              <w:divBdr>
                <w:top w:val="none" w:sz="0" w:space="0" w:color="auto"/>
                <w:left w:val="none" w:sz="0" w:space="0" w:color="auto"/>
                <w:bottom w:val="none" w:sz="0" w:space="0" w:color="auto"/>
                <w:right w:val="none" w:sz="0" w:space="0" w:color="auto"/>
              </w:divBdr>
            </w:div>
          </w:divsChild>
        </w:div>
        <w:div w:id="201794980">
          <w:marLeft w:val="0"/>
          <w:marRight w:val="0"/>
          <w:marTop w:val="0"/>
          <w:marBottom w:val="0"/>
          <w:divBdr>
            <w:top w:val="none" w:sz="0" w:space="0" w:color="auto"/>
            <w:left w:val="none" w:sz="0" w:space="0" w:color="auto"/>
            <w:bottom w:val="none" w:sz="0" w:space="0" w:color="auto"/>
            <w:right w:val="none" w:sz="0" w:space="0" w:color="auto"/>
          </w:divBdr>
          <w:divsChild>
            <w:div w:id="228687335">
              <w:marLeft w:val="0"/>
              <w:marRight w:val="0"/>
              <w:marTop w:val="0"/>
              <w:marBottom w:val="0"/>
              <w:divBdr>
                <w:top w:val="none" w:sz="0" w:space="0" w:color="auto"/>
                <w:left w:val="none" w:sz="0" w:space="0" w:color="auto"/>
                <w:bottom w:val="none" w:sz="0" w:space="0" w:color="auto"/>
                <w:right w:val="none" w:sz="0" w:space="0" w:color="auto"/>
              </w:divBdr>
            </w:div>
            <w:div w:id="829711274">
              <w:marLeft w:val="0"/>
              <w:marRight w:val="0"/>
              <w:marTop w:val="0"/>
              <w:marBottom w:val="0"/>
              <w:divBdr>
                <w:top w:val="none" w:sz="0" w:space="0" w:color="auto"/>
                <w:left w:val="none" w:sz="0" w:space="0" w:color="auto"/>
                <w:bottom w:val="none" w:sz="0" w:space="0" w:color="auto"/>
                <w:right w:val="none" w:sz="0" w:space="0" w:color="auto"/>
              </w:divBdr>
            </w:div>
            <w:div w:id="835001167">
              <w:marLeft w:val="0"/>
              <w:marRight w:val="0"/>
              <w:marTop w:val="0"/>
              <w:marBottom w:val="0"/>
              <w:divBdr>
                <w:top w:val="none" w:sz="0" w:space="0" w:color="auto"/>
                <w:left w:val="none" w:sz="0" w:space="0" w:color="auto"/>
                <w:bottom w:val="none" w:sz="0" w:space="0" w:color="auto"/>
                <w:right w:val="none" w:sz="0" w:space="0" w:color="auto"/>
              </w:divBdr>
            </w:div>
            <w:div w:id="1105466302">
              <w:marLeft w:val="0"/>
              <w:marRight w:val="0"/>
              <w:marTop w:val="0"/>
              <w:marBottom w:val="0"/>
              <w:divBdr>
                <w:top w:val="none" w:sz="0" w:space="0" w:color="auto"/>
                <w:left w:val="none" w:sz="0" w:space="0" w:color="auto"/>
                <w:bottom w:val="none" w:sz="0" w:space="0" w:color="auto"/>
                <w:right w:val="none" w:sz="0" w:space="0" w:color="auto"/>
              </w:divBdr>
            </w:div>
            <w:div w:id="1106727539">
              <w:marLeft w:val="0"/>
              <w:marRight w:val="0"/>
              <w:marTop w:val="0"/>
              <w:marBottom w:val="0"/>
              <w:divBdr>
                <w:top w:val="none" w:sz="0" w:space="0" w:color="auto"/>
                <w:left w:val="none" w:sz="0" w:space="0" w:color="auto"/>
                <w:bottom w:val="none" w:sz="0" w:space="0" w:color="auto"/>
                <w:right w:val="none" w:sz="0" w:space="0" w:color="auto"/>
              </w:divBdr>
            </w:div>
            <w:div w:id="1655794355">
              <w:marLeft w:val="0"/>
              <w:marRight w:val="0"/>
              <w:marTop w:val="0"/>
              <w:marBottom w:val="0"/>
              <w:divBdr>
                <w:top w:val="none" w:sz="0" w:space="0" w:color="auto"/>
                <w:left w:val="none" w:sz="0" w:space="0" w:color="auto"/>
                <w:bottom w:val="none" w:sz="0" w:space="0" w:color="auto"/>
                <w:right w:val="none" w:sz="0" w:space="0" w:color="auto"/>
              </w:divBdr>
            </w:div>
          </w:divsChild>
        </w:div>
        <w:div w:id="265355689">
          <w:marLeft w:val="0"/>
          <w:marRight w:val="0"/>
          <w:marTop w:val="0"/>
          <w:marBottom w:val="0"/>
          <w:divBdr>
            <w:top w:val="none" w:sz="0" w:space="0" w:color="auto"/>
            <w:left w:val="none" w:sz="0" w:space="0" w:color="auto"/>
            <w:bottom w:val="none" w:sz="0" w:space="0" w:color="auto"/>
            <w:right w:val="none" w:sz="0" w:space="0" w:color="auto"/>
          </w:divBdr>
          <w:divsChild>
            <w:div w:id="239796424">
              <w:marLeft w:val="0"/>
              <w:marRight w:val="0"/>
              <w:marTop w:val="0"/>
              <w:marBottom w:val="0"/>
              <w:divBdr>
                <w:top w:val="none" w:sz="0" w:space="0" w:color="auto"/>
                <w:left w:val="none" w:sz="0" w:space="0" w:color="auto"/>
                <w:bottom w:val="none" w:sz="0" w:space="0" w:color="auto"/>
                <w:right w:val="none" w:sz="0" w:space="0" w:color="auto"/>
              </w:divBdr>
            </w:div>
          </w:divsChild>
        </w:div>
        <w:div w:id="266236592">
          <w:marLeft w:val="0"/>
          <w:marRight w:val="0"/>
          <w:marTop w:val="0"/>
          <w:marBottom w:val="0"/>
          <w:divBdr>
            <w:top w:val="none" w:sz="0" w:space="0" w:color="auto"/>
            <w:left w:val="none" w:sz="0" w:space="0" w:color="auto"/>
            <w:bottom w:val="none" w:sz="0" w:space="0" w:color="auto"/>
            <w:right w:val="none" w:sz="0" w:space="0" w:color="auto"/>
          </w:divBdr>
          <w:divsChild>
            <w:div w:id="2093891499">
              <w:marLeft w:val="0"/>
              <w:marRight w:val="0"/>
              <w:marTop w:val="0"/>
              <w:marBottom w:val="0"/>
              <w:divBdr>
                <w:top w:val="none" w:sz="0" w:space="0" w:color="auto"/>
                <w:left w:val="none" w:sz="0" w:space="0" w:color="auto"/>
                <w:bottom w:val="none" w:sz="0" w:space="0" w:color="auto"/>
                <w:right w:val="none" w:sz="0" w:space="0" w:color="auto"/>
              </w:divBdr>
            </w:div>
          </w:divsChild>
        </w:div>
        <w:div w:id="279383056">
          <w:marLeft w:val="0"/>
          <w:marRight w:val="0"/>
          <w:marTop w:val="0"/>
          <w:marBottom w:val="0"/>
          <w:divBdr>
            <w:top w:val="none" w:sz="0" w:space="0" w:color="auto"/>
            <w:left w:val="none" w:sz="0" w:space="0" w:color="auto"/>
            <w:bottom w:val="none" w:sz="0" w:space="0" w:color="auto"/>
            <w:right w:val="none" w:sz="0" w:space="0" w:color="auto"/>
          </w:divBdr>
          <w:divsChild>
            <w:div w:id="492331415">
              <w:marLeft w:val="0"/>
              <w:marRight w:val="0"/>
              <w:marTop w:val="0"/>
              <w:marBottom w:val="0"/>
              <w:divBdr>
                <w:top w:val="none" w:sz="0" w:space="0" w:color="auto"/>
                <w:left w:val="none" w:sz="0" w:space="0" w:color="auto"/>
                <w:bottom w:val="none" w:sz="0" w:space="0" w:color="auto"/>
                <w:right w:val="none" w:sz="0" w:space="0" w:color="auto"/>
              </w:divBdr>
            </w:div>
          </w:divsChild>
        </w:div>
        <w:div w:id="297303955">
          <w:marLeft w:val="0"/>
          <w:marRight w:val="0"/>
          <w:marTop w:val="0"/>
          <w:marBottom w:val="0"/>
          <w:divBdr>
            <w:top w:val="none" w:sz="0" w:space="0" w:color="auto"/>
            <w:left w:val="none" w:sz="0" w:space="0" w:color="auto"/>
            <w:bottom w:val="none" w:sz="0" w:space="0" w:color="auto"/>
            <w:right w:val="none" w:sz="0" w:space="0" w:color="auto"/>
          </w:divBdr>
          <w:divsChild>
            <w:div w:id="562179052">
              <w:marLeft w:val="0"/>
              <w:marRight w:val="0"/>
              <w:marTop w:val="0"/>
              <w:marBottom w:val="0"/>
              <w:divBdr>
                <w:top w:val="none" w:sz="0" w:space="0" w:color="auto"/>
                <w:left w:val="none" w:sz="0" w:space="0" w:color="auto"/>
                <w:bottom w:val="none" w:sz="0" w:space="0" w:color="auto"/>
                <w:right w:val="none" w:sz="0" w:space="0" w:color="auto"/>
              </w:divBdr>
            </w:div>
          </w:divsChild>
        </w:div>
        <w:div w:id="392317685">
          <w:marLeft w:val="0"/>
          <w:marRight w:val="0"/>
          <w:marTop w:val="0"/>
          <w:marBottom w:val="0"/>
          <w:divBdr>
            <w:top w:val="none" w:sz="0" w:space="0" w:color="auto"/>
            <w:left w:val="none" w:sz="0" w:space="0" w:color="auto"/>
            <w:bottom w:val="none" w:sz="0" w:space="0" w:color="auto"/>
            <w:right w:val="none" w:sz="0" w:space="0" w:color="auto"/>
          </w:divBdr>
          <w:divsChild>
            <w:div w:id="1520243570">
              <w:marLeft w:val="0"/>
              <w:marRight w:val="0"/>
              <w:marTop w:val="0"/>
              <w:marBottom w:val="0"/>
              <w:divBdr>
                <w:top w:val="none" w:sz="0" w:space="0" w:color="auto"/>
                <w:left w:val="none" w:sz="0" w:space="0" w:color="auto"/>
                <w:bottom w:val="none" w:sz="0" w:space="0" w:color="auto"/>
                <w:right w:val="none" w:sz="0" w:space="0" w:color="auto"/>
              </w:divBdr>
            </w:div>
          </w:divsChild>
        </w:div>
        <w:div w:id="432366382">
          <w:marLeft w:val="0"/>
          <w:marRight w:val="0"/>
          <w:marTop w:val="0"/>
          <w:marBottom w:val="0"/>
          <w:divBdr>
            <w:top w:val="none" w:sz="0" w:space="0" w:color="auto"/>
            <w:left w:val="none" w:sz="0" w:space="0" w:color="auto"/>
            <w:bottom w:val="none" w:sz="0" w:space="0" w:color="auto"/>
            <w:right w:val="none" w:sz="0" w:space="0" w:color="auto"/>
          </w:divBdr>
          <w:divsChild>
            <w:div w:id="1156190940">
              <w:marLeft w:val="0"/>
              <w:marRight w:val="0"/>
              <w:marTop w:val="0"/>
              <w:marBottom w:val="0"/>
              <w:divBdr>
                <w:top w:val="none" w:sz="0" w:space="0" w:color="auto"/>
                <w:left w:val="none" w:sz="0" w:space="0" w:color="auto"/>
                <w:bottom w:val="none" w:sz="0" w:space="0" w:color="auto"/>
                <w:right w:val="none" w:sz="0" w:space="0" w:color="auto"/>
              </w:divBdr>
            </w:div>
          </w:divsChild>
        </w:div>
        <w:div w:id="470564635">
          <w:marLeft w:val="0"/>
          <w:marRight w:val="0"/>
          <w:marTop w:val="0"/>
          <w:marBottom w:val="0"/>
          <w:divBdr>
            <w:top w:val="none" w:sz="0" w:space="0" w:color="auto"/>
            <w:left w:val="none" w:sz="0" w:space="0" w:color="auto"/>
            <w:bottom w:val="none" w:sz="0" w:space="0" w:color="auto"/>
            <w:right w:val="none" w:sz="0" w:space="0" w:color="auto"/>
          </w:divBdr>
          <w:divsChild>
            <w:div w:id="68818299">
              <w:marLeft w:val="0"/>
              <w:marRight w:val="0"/>
              <w:marTop w:val="0"/>
              <w:marBottom w:val="0"/>
              <w:divBdr>
                <w:top w:val="none" w:sz="0" w:space="0" w:color="auto"/>
                <w:left w:val="none" w:sz="0" w:space="0" w:color="auto"/>
                <w:bottom w:val="none" w:sz="0" w:space="0" w:color="auto"/>
                <w:right w:val="none" w:sz="0" w:space="0" w:color="auto"/>
              </w:divBdr>
            </w:div>
          </w:divsChild>
        </w:div>
        <w:div w:id="475874326">
          <w:marLeft w:val="0"/>
          <w:marRight w:val="0"/>
          <w:marTop w:val="0"/>
          <w:marBottom w:val="0"/>
          <w:divBdr>
            <w:top w:val="none" w:sz="0" w:space="0" w:color="auto"/>
            <w:left w:val="none" w:sz="0" w:space="0" w:color="auto"/>
            <w:bottom w:val="none" w:sz="0" w:space="0" w:color="auto"/>
            <w:right w:val="none" w:sz="0" w:space="0" w:color="auto"/>
          </w:divBdr>
          <w:divsChild>
            <w:div w:id="2101101120">
              <w:marLeft w:val="0"/>
              <w:marRight w:val="0"/>
              <w:marTop w:val="0"/>
              <w:marBottom w:val="0"/>
              <w:divBdr>
                <w:top w:val="none" w:sz="0" w:space="0" w:color="auto"/>
                <w:left w:val="none" w:sz="0" w:space="0" w:color="auto"/>
                <w:bottom w:val="none" w:sz="0" w:space="0" w:color="auto"/>
                <w:right w:val="none" w:sz="0" w:space="0" w:color="auto"/>
              </w:divBdr>
            </w:div>
          </w:divsChild>
        </w:div>
        <w:div w:id="574241980">
          <w:marLeft w:val="0"/>
          <w:marRight w:val="0"/>
          <w:marTop w:val="0"/>
          <w:marBottom w:val="0"/>
          <w:divBdr>
            <w:top w:val="none" w:sz="0" w:space="0" w:color="auto"/>
            <w:left w:val="none" w:sz="0" w:space="0" w:color="auto"/>
            <w:bottom w:val="none" w:sz="0" w:space="0" w:color="auto"/>
            <w:right w:val="none" w:sz="0" w:space="0" w:color="auto"/>
          </w:divBdr>
          <w:divsChild>
            <w:div w:id="1336614191">
              <w:marLeft w:val="0"/>
              <w:marRight w:val="0"/>
              <w:marTop w:val="0"/>
              <w:marBottom w:val="0"/>
              <w:divBdr>
                <w:top w:val="none" w:sz="0" w:space="0" w:color="auto"/>
                <w:left w:val="none" w:sz="0" w:space="0" w:color="auto"/>
                <w:bottom w:val="none" w:sz="0" w:space="0" w:color="auto"/>
                <w:right w:val="none" w:sz="0" w:space="0" w:color="auto"/>
              </w:divBdr>
            </w:div>
          </w:divsChild>
        </w:div>
        <w:div w:id="583808808">
          <w:marLeft w:val="0"/>
          <w:marRight w:val="0"/>
          <w:marTop w:val="0"/>
          <w:marBottom w:val="0"/>
          <w:divBdr>
            <w:top w:val="none" w:sz="0" w:space="0" w:color="auto"/>
            <w:left w:val="none" w:sz="0" w:space="0" w:color="auto"/>
            <w:bottom w:val="none" w:sz="0" w:space="0" w:color="auto"/>
            <w:right w:val="none" w:sz="0" w:space="0" w:color="auto"/>
          </w:divBdr>
          <w:divsChild>
            <w:div w:id="992564234">
              <w:marLeft w:val="0"/>
              <w:marRight w:val="0"/>
              <w:marTop w:val="0"/>
              <w:marBottom w:val="0"/>
              <w:divBdr>
                <w:top w:val="none" w:sz="0" w:space="0" w:color="auto"/>
                <w:left w:val="none" w:sz="0" w:space="0" w:color="auto"/>
                <w:bottom w:val="none" w:sz="0" w:space="0" w:color="auto"/>
                <w:right w:val="none" w:sz="0" w:space="0" w:color="auto"/>
              </w:divBdr>
            </w:div>
          </w:divsChild>
        </w:div>
        <w:div w:id="593826190">
          <w:marLeft w:val="0"/>
          <w:marRight w:val="0"/>
          <w:marTop w:val="0"/>
          <w:marBottom w:val="0"/>
          <w:divBdr>
            <w:top w:val="none" w:sz="0" w:space="0" w:color="auto"/>
            <w:left w:val="none" w:sz="0" w:space="0" w:color="auto"/>
            <w:bottom w:val="none" w:sz="0" w:space="0" w:color="auto"/>
            <w:right w:val="none" w:sz="0" w:space="0" w:color="auto"/>
          </w:divBdr>
          <w:divsChild>
            <w:div w:id="1416440058">
              <w:marLeft w:val="0"/>
              <w:marRight w:val="0"/>
              <w:marTop w:val="0"/>
              <w:marBottom w:val="0"/>
              <w:divBdr>
                <w:top w:val="none" w:sz="0" w:space="0" w:color="auto"/>
                <w:left w:val="none" w:sz="0" w:space="0" w:color="auto"/>
                <w:bottom w:val="none" w:sz="0" w:space="0" w:color="auto"/>
                <w:right w:val="none" w:sz="0" w:space="0" w:color="auto"/>
              </w:divBdr>
            </w:div>
          </w:divsChild>
        </w:div>
        <w:div w:id="605386089">
          <w:marLeft w:val="0"/>
          <w:marRight w:val="0"/>
          <w:marTop w:val="0"/>
          <w:marBottom w:val="0"/>
          <w:divBdr>
            <w:top w:val="none" w:sz="0" w:space="0" w:color="auto"/>
            <w:left w:val="none" w:sz="0" w:space="0" w:color="auto"/>
            <w:bottom w:val="none" w:sz="0" w:space="0" w:color="auto"/>
            <w:right w:val="none" w:sz="0" w:space="0" w:color="auto"/>
          </w:divBdr>
          <w:divsChild>
            <w:div w:id="1624800646">
              <w:marLeft w:val="0"/>
              <w:marRight w:val="0"/>
              <w:marTop w:val="0"/>
              <w:marBottom w:val="0"/>
              <w:divBdr>
                <w:top w:val="none" w:sz="0" w:space="0" w:color="auto"/>
                <w:left w:val="none" w:sz="0" w:space="0" w:color="auto"/>
                <w:bottom w:val="none" w:sz="0" w:space="0" w:color="auto"/>
                <w:right w:val="none" w:sz="0" w:space="0" w:color="auto"/>
              </w:divBdr>
            </w:div>
          </w:divsChild>
        </w:div>
        <w:div w:id="636645372">
          <w:marLeft w:val="0"/>
          <w:marRight w:val="0"/>
          <w:marTop w:val="0"/>
          <w:marBottom w:val="0"/>
          <w:divBdr>
            <w:top w:val="none" w:sz="0" w:space="0" w:color="auto"/>
            <w:left w:val="none" w:sz="0" w:space="0" w:color="auto"/>
            <w:bottom w:val="none" w:sz="0" w:space="0" w:color="auto"/>
            <w:right w:val="none" w:sz="0" w:space="0" w:color="auto"/>
          </w:divBdr>
          <w:divsChild>
            <w:div w:id="704524042">
              <w:marLeft w:val="0"/>
              <w:marRight w:val="0"/>
              <w:marTop w:val="0"/>
              <w:marBottom w:val="0"/>
              <w:divBdr>
                <w:top w:val="none" w:sz="0" w:space="0" w:color="auto"/>
                <w:left w:val="none" w:sz="0" w:space="0" w:color="auto"/>
                <w:bottom w:val="none" w:sz="0" w:space="0" w:color="auto"/>
                <w:right w:val="none" w:sz="0" w:space="0" w:color="auto"/>
              </w:divBdr>
            </w:div>
          </w:divsChild>
        </w:div>
        <w:div w:id="644818084">
          <w:marLeft w:val="0"/>
          <w:marRight w:val="0"/>
          <w:marTop w:val="0"/>
          <w:marBottom w:val="0"/>
          <w:divBdr>
            <w:top w:val="none" w:sz="0" w:space="0" w:color="auto"/>
            <w:left w:val="none" w:sz="0" w:space="0" w:color="auto"/>
            <w:bottom w:val="none" w:sz="0" w:space="0" w:color="auto"/>
            <w:right w:val="none" w:sz="0" w:space="0" w:color="auto"/>
          </w:divBdr>
          <w:divsChild>
            <w:div w:id="291719070">
              <w:marLeft w:val="0"/>
              <w:marRight w:val="0"/>
              <w:marTop w:val="0"/>
              <w:marBottom w:val="0"/>
              <w:divBdr>
                <w:top w:val="none" w:sz="0" w:space="0" w:color="auto"/>
                <w:left w:val="none" w:sz="0" w:space="0" w:color="auto"/>
                <w:bottom w:val="none" w:sz="0" w:space="0" w:color="auto"/>
                <w:right w:val="none" w:sz="0" w:space="0" w:color="auto"/>
              </w:divBdr>
            </w:div>
          </w:divsChild>
        </w:div>
        <w:div w:id="680085087">
          <w:marLeft w:val="0"/>
          <w:marRight w:val="0"/>
          <w:marTop w:val="0"/>
          <w:marBottom w:val="0"/>
          <w:divBdr>
            <w:top w:val="none" w:sz="0" w:space="0" w:color="auto"/>
            <w:left w:val="none" w:sz="0" w:space="0" w:color="auto"/>
            <w:bottom w:val="none" w:sz="0" w:space="0" w:color="auto"/>
            <w:right w:val="none" w:sz="0" w:space="0" w:color="auto"/>
          </w:divBdr>
          <w:divsChild>
            <w:div w:id="1989742911">
              <w:marLeft w:val="0"/>
              <w:marRight w:val="0"/>
              <w:marTop w:val="0"/>
              <w:marBottom w:val="0"/>
              <w:divBdr>
                <w:top w:val="none" w:sz="0" w:space="0" w:color="auto"/>
                <w:left w:val="none" w:sz="0" w:space="0" w:color="auto"/>
                <w:bottom w:val="none" w:sz="0" w:space="0" w:color="auto"/>
                <w:right w:val="none" w:sz="0" w:space="0" w:color="auto"/>
              </w:divBdr>
            </w:div>
          </w:divsChild>
        </w:div>
        <w:div w:id="695934784">
          <w:marLeft w:val="0"/>
          <w:marRight w:val="0"/>
          <w:marTop w:val="0"/>
          <w:marBottom w:val="0"/>
          <w:divBdr>
            <w:top w:val="none" w:sz="0" w:space="0" w:color="auto"/>
            <w:left w:val="none" w:sz="0" w:space="0" w:color="auto"/>
            <w:bottom w:val="none" w:sz="0" w:space="0" w:color="auto"/>
            <w:right w:val="none" w:sz="0" w:space="0" w:color="auto"/>
          </w:divBdr>
          <w:divsChild>
            <w:div w:id="1283415885">
              <w:marLeft w:val="0"/>
              <w:marRight w:val="0"/>
              <w:marTop w:val="0"/>
              <w:marBottom w:val="0"/>
              <w:divBdr>
                <w:top w:val="none" w:sz="0" w:space="0" w:color="auto"/>
                <w:left w:val="none" w:sz="0" w:space="0" w:color="auto"/>
                <w:bottom w:val="none" w:sz="0" w:space="0" w:color="auto"/>
                <w:right w:val="none" w:sz="0" w:space="0" w:color="auto"/>
              </w:divBdr>
            </w:div>
          </w:divsChild>
        </w:div>
        <w:div w:id="696660230">
          <w:marLeft w:val="0"/>
          <w:marRight w:val="0"/>
          <w:marTop w:val="0"/>
          <w:marBottom w:val="0"/>
          <w:divBdr>
            <w:top w:val="none" w:sz="0" w:space="0" w:color="auto"/>
            <w:left w:val="none" w:sz="0" w:space="0" w:color="auto"/>
            <w:bottom w:val="none" w:sz="0" w:space="0" w:color="auto"/>
            <w:right w:val="none" w:sz="0" w:space="0" w:color="auto"/>
          </w:divBdr>
          <w:divsChild>
            <w:div w:id="615258645">
              <w:marLeft w:val="0"/>
              <w:marRight w:val="0"/>
              <w:marTop w:val="0"/>
              <w:marBottom w:val="0"/>
              <w:divBdr>
                <w:top w:val="none" w:sz="0" w:space="0" w:color="auto"/>
                <w:left w:val="none" w:sz="0" w:space="0" w:color="auto"/>
                <w:bottom w:val="none" w:sz="0" w:space="0" w:color="auto"/>
                <w:right w:val="none" w:sz="0" w:space="0" w:color="auto"/>
              </w:divBdr>
            </w:div>
          </w:divsChild>
        </w:div>
        <w:div w:id="729888528">
          <w:marLeft w:val="0"/>
          <w:marRight w:val="0"/>
          <w:marTop w:val="0"/>
          <w:marBottom w:val="0"/>
          <w:divBdr>
            <w:top w:val="none" w:sz="0" w:space="0" w:color="auto"/>
            <w:left w:val="none" w:sz="0" w:space="0" w:color="auto"/>
            <w:bottom w:val="none" w:sz="0" w:space="0" w:color="auto"/>
            <w:right w:val="none" w:sz="0" w:space="0" w:color="auto"/>
          </w:divBdr>
          <w:divsChild>
            <w:div w:id="1741366786">
              <w:marLeft w:val="0"/>
              <w:marRight w:val="0"/>
              <w:marTop w:val="0"/>
              <w:marBottom w:val="0"/>
              <w:divBdr>
                <w:top w:val="none" w:sz="0" w:space="0" w:color="auto"/>
                <w:left w:val="none" w:sz="0" w:space="0" w:color="auto"/>
                <w:bottom w:val="none" w:sz="0" w:space="0" w:color="auto"/>
                <w:right w:val="none" w:sz="0" w:space="0" w:color="auto"/>
              </w:divBdr>
            </w:div>
          </w:divsChild>
        </w:div>
        <w:div w:id="738332775">
          <w:marLeft w:val="0"/>
          <w:marRight w:val="0"/>
          <w:marTop w:val="0"/>
          <w:marBottom w:val="0"/>
          <w:divBdr>
            <w:top w:val="none" w:sz="0" w:space="0" w:color="auto"/>
            <w:left w:val="none" w:sz="0" w:space="0" w:color="auto"/>
            <w:bottom w:val="none" w:sz="0" w:space="0" w:color="auto"/>
            <w:right w:val="none" w:sz="0" w:space="0" w:color="auto"/>
          </w:divBdr>
          <w:divsChild>
            <w:div w:id="935022045">
              <w:marLeft w:val="0"/>
              <w:marRight w:val="0"/>
              <w:marTop w:val="0"/>
              <w:marBottom w:val="0"/>
              <w:divBdr>
                <w:top w:val="none" w:sz="0" w:space="0" w:color="auto"/>
                <w:left w:val="none" w:sz="0" w:space="0" w:color="auto"/>
                <w:bottom w:val="none" w:sz="0" w:space="0" w:color="auto"/>
                <w:right w:val="none" w:sz="0" w:space="0" w:color="auto"/>
              </w:divBdr>
            </w:div>
          </w:divsChild>
        </w:div>
        <w:div w:id="747387110">
          <w:marLeft w:val="0"/>
          <w:marRight w:val="0"/>
          <w:marTop w:val="0"/>
          <w:marBottom w:val="0"/>
          <w:divBdr>
            <w:top w:val="none" w:sz="0" w:space="0" w:color="auto"/>
            <w:left w:val="none" w:sz="0" w:space="0" w:color="auto"/>
            <w:bottom w:val="none" w:sz="0" w:space="0" w:color="auto"/>
            <w:right w:val="none" w:sz="0" w:space="0" w:color="auto"/>
          </w:divBdr>
          <w:divsChild>
            <w:div w:id="1077282607">
              <w:marLeft w:val="0"/>
              <w:marRight w:val="0"/>
              <w:marTop w:val="0"/>
              <w:marBottom w:val="0"/>
              <w:divBdr>
                <w:top w:val="none" w:sz="0" w:space="0" w:color="auto"/>
                <w:left w:val="none" w:sz="0" w:space="0" w:color="auto"/>
                <w:bottom w:val="none" w:sz="0" w:space="0" w:color="auto"/>
                <w:right w:val="none" w:sz="0" w:space="0" w:color="auto"/>
              </w:divBdr>
            </w:div>
          </w:divsChild>
        </w:div>
        <w:div w:id="751436930">
          <w:marLeft w:val="0"/>
          <w:marRight w:val="0"/>
          <w:marTop w:val="0"/>
          <w:marBottom w:val="0"/>
          <w:divBdr>
            <w:top w:val="none" w:sz="0" w:space="0" w:color="auto"/>
            <w:left w:val="none" w:sz="0" w:space="0" w:color="auto"/>
            <w:bottom w:val="none" w:sz="0" w:space="0" w:color="auto"/>
            <w:right w:val="none" w:sz="0" w:space="0" w:color="auto"/>
          </w:divBdr>
          <w:divsChild>
            <w:div w:id="133759157">
              <w:marLeft w:val="0"/>
              <w:marRight w:val="0"/>
              <w:marTop w:val="0"/>
              <w:marBottom w:val="0"/>
              <w:divBdr>
                <w:top w:val="none" w:sz="0" w:space="0" w:color="auto"/>
                <w:left w:val="none" w:sz="0" w:space="0" w:color="auto"/>
                <w:bottom w:val="none" w:sz="0" w:space="0" w:color="auto"/>
                <w:right w:val="none" w:sz="0" w:space="0" w:color="auto"/>
              </w:divBdr>
            </w:div>
          </w:divsChild>
        </w:div>
        <w:div w:id="763845802">
          <w:marLeft w:val="0"/>
          <w:marRight w:val="0"/>
          <w:marTop w:val="0"/>
          <w:marBottom w:val="0"/>
          <w:divBdr>
            <w:top w:val="none" w:sz="0" w:space="0" w:color="auto"/>
            <w:left w:val="none" w:sz="0" w:space="0" w:color="auto"/>
            <w:bottom w:val="none" w:sz="0" w:space="0" w:color="auto"/>
            <w:right w:val="none" w:sz="0" w:space="0" w:color="auto"/>
          </w:divBdr>
          <w:divsChild>
            <w:div w:id="1168909299">
              <w:marLeft w:val="0"/>
              <w:marRight w:val="0"/>
              <w:marTop w:val="0"/>
              <w:marBottom w:val="0"/>
              <w:divBdr>
                <w:top w:val="none" w:sz="0" w:space="0" w:color="auto"/>
                <w:left w:val="none" w:sz="0" w:space="0" w:color="auto"/>
                <w:bottom w:val="none" w:sz="0" w:space="0" w:color="auto"/>
                <w:right w:val="none" w:sz="0" w:space="0" w:color="auto"/>
              </w:divBdr>
            </w:div>
          </w:divsChild>
        </w:div>
        <w:div w:id="774710735">
          <w:marLeft w:val="0"/>
          <w:marRight w:val="0"/>
          <w:marTop w:val="0"/>
          <w:marBottom w:val="0"/>
          <w:divBdr>
            <w:top w:val="none" w:sz="0" w:space="0" w:color="auto"/>
            <w:left w:val="none" w:sz="0" w:space="0" w:color="auto"/>
            <w:bottom w:val="none" w:sz="0" w:space="0" w:color="auto"/>
            <w:right w:val="none" w:sz="0" w:space="0" w:color="auto"/>
          </w:divBdr>
          <w:divsChild>
            <w:div w:id="2063744926">
              <w:marLeft w:val="0"/>
              <w:marRight w:val="0"/>
              <w:marTop w:val="0"/>
              <w:marBottom w:val="0"/>
              <w:divBdr>
                <w:top w:val="none" w:sz="0" w:space="0" w:color="auto"/>
                <w:left w:val="none" w:sz="0" w:space="0" w:color="auto"/>
                <w:bottom w:val="none" w:sz="0" w:space="0" w:color="auto"/>
                <w:right w:val="none" w:sz="0" w:space="0" w:color="auto"/>
              </w:divBdr>
            </w:div>
          </w:divsChild>
        </w:div>
        <w:div w:id="776869721">
          <w:marLeft w:val="0"/>
          <w:marRight w:val="0"/>
          <w:marTop w:val="0"/>
          <w:marBottom w:val="0"/>
          <w:divBdr>
            <w:top w:val="none" w:sz="0" w:space="0" w:color="auto"/>
            <w:left w:val="none" w:sz="0" w:space="0" w:color="auto"/>
            <w:bottom w:val="none" w:sz="0" w:space="0" w:color="auto"/>
            <w:right w:val="none" w:sz="0" w:space="0" w:color="auto"/>
          </w:divBdr>
          <w:divsChild>
            <w:div w:id="2013139937">
              <w:marLeft w:val="0"/>
              <w:marRight w:val="0"/>
              <w:marTop w:val="0"/>
              <w:marBottom w:val="0"/>
              <w:divBdr>
                <w:top w:val="none" w:sz="0" w:space="0" w:color="auto"/>
                <w:left w:val="none" w:sz="0" w:space="0" w:color="auto"/>
                <w:bottom w:val="none" w:sz="0" w:space="0" w:color="auto"/>
                <w:right w:val="none" w:sz="0" w:space="0" w:color="auto"/>
              </w:divBdr>
            </w:div>
          </w:divsChild>
        </w:div>
        <w:div w:id="785739560">
          <w:marLeft w:val="0"/>
          <w:marRight w:val="0"/>
          <w:marTop w:val="0"/>
          <w:marBottom w:val="0"/>
          <w:divBdr>
            <w:top w:val="none" w:sz="0" w:space="0" w:color="auto"/>
            <w:left w:val="none" w:sz="0" w:space="0" w:color="auto"/>
            <w:bottom w:val="none" w:sz="0" w:space="0" w:color="auto"/>
            <w:right w:val="none" w:sz="0" w:space="0" w:color="auto"/>
          </w:divBdr>
          <w:divsChild>
            <w:div w:id="828710902">
              <w:marLeft w:val="0"/>
              <w:marRight w:val="0"/>
              <w:marTop w:val="0"/>
              <w:marBottom w:val="0"/>
              <w:divBdr>
                <w:top w:val="none" w:sz="0" w:space="0" w:color="auto"/>
                <w:left w:val="none" w:sz="0" w:space="0" w:color="auto"/>
                <w:bottom w:val="none" w:sz="0" w:space="0" w:color="auto"/>
                <w:right w:val="none" w:sz="0" w:space="0" w:color="auto"/>
              </w:divBdr>
            </w:div>
          </w:divsChild>
        </w:div>
        <w:div w:id="809900522">
          <w:marLeft w:val="0"/>
          <w:marRight w:val="0"/>
          <w:marTop w:val="0"/>
          <w:marBottom w:val="0"/>
          <w:divBdr>
            <w:top w:val="none" w:sz="0" w:space="0" w:color="auto"/>
            <w:left w:val="none" w:sz="0" w:space="0" w:color="auto"/>
            <w:bottom w:val="none" w:sz="0" w:space="0" w:color="auto"/>
            <w:right w:val="none" w:sz="0" w:space="0" w:color="auto"/>
          </w:divBdr>
          <w:divsChild>
            <w:div w:id="42368430">
              <w:marLeft w:val="0"/>
              <w:marRight w:val="0"/>
              <w:marTop w:val="0"/>
              <w:marBottom w:val="0"/>
              <w:divBdr>
                <w:top w:val="none" w:sz="0" w:space="0" w:color="auto"/>
                <w:left w:val="none" w:sz="0" w:space="0" w:color="auto"/>
                <w:bottom w:val="none" w:sz="0" w:space="0" w:color="auto"/>
                <w:right w:val="none" w:sz="0" w:space="0" w:color="auto"/>
              </w:divBdr>
            </w:div>
          </w:divsChild>
        </w:div>
        <w:div w:id="812258518">
          <w:marLeft w:val="0"/>
          <w:marRight w:val="0"/>
          <w:marTop w:val="0"/>
          <w:marBottom w:val="0"/>
          <w:divBdr>
            <w:top w:val="none" w:sz="0" w:space="0" w:color="auto"/>
            <w:left w:val="none" w:sz="0" w:space="0" w:color="auto"/>
            <w:bottom w:val="none" w:sz="0" w:space="0" w:color="auto"/>
            <w:right w:val="none" w:sz="0" w:space="0" w:color="auto"/>
          </w:divBdr>
          <w:divsChild>
            <w:div w:id="1216159087">
              <w:marLeft w:val="0"/>
              <w:marRight w:val="0"/>
              <w:marTop w:val="0"/>
              <w:marBottom w:val="0"/>
              <w:divBdr>
                <w:top w:val="none" w:sz="0" w:space="0" w:color="auto"/>
                <w:left w:val="none" w:sz="0" w:space="0" w:color="auto"/>
                <w:bottom w:val="none" w:sz="0" w:space="0" w:color="auto"/>
                <w:right w:val="none" w:sz="0" w:space="0" w:color="auto"/>
              </w:divBdr>
            </w:div>
          </w:divsChild>
        </w:div>
        <w:div w:id="837113144">
          <w:marLeft w:val="0"/>
          <w:marRight w:val="0"/>
          <w:marTop w:val="0"/>
          <w:marBottom w:val="0"/>
          <w:divBdr>
            <w:top w:val="none" w:sz="0" w:space="0" w:color="auto"/>
            <w:left w:val="none" w:sz="0" w:space="0" w:color="auto"/>
            <w:bottom w:val="none" w:sz="0" w:space="0" w:color="auto"/>
            <w:right w:val="none" w:sz="0" w:space="0" w:color="auto"/>
          </w:divBdr>
          <w:divsChild>
            <w:div w:id="2064450001">
              <w:marLeft w:val="0"/>
              <w:marRight w:val="0"/>
              <w:marTop w:val="0"/>
              <w:marBottom w:val="0"/>
              <w:divBdr>
                <w:top w:val="none" w:sz="0" w:space="0" w:color="auto"/>
                <w:left w:val="none" w:sz="0" w:space="0" w:color="auto"/>
                <w:bottom w:val="none" w:sz="0" w:space="0" w:color="auto"/>
                <w:right w:val="none" w:sz="0" w:space="0" w:color="auto"/>
              </w:divBdr>
            </w:div>
          </w:divsChild>
        </w:div>
        <w:div w:id="841554935">
          <w:marLeft w:val="0"/>
          <w:marRight w:val="0"/>
          <w:marTop w:val="0"/>
          <w:marBottom w:val="0"/>
          <w:divBdr>
            <w:top w:val="none" w:sz="0" w:space="0" w:color="auto"/>
            <w:left w:val="none" w:sz="0" w:space="0" w:color="auto"/>
            <w:bottom w:val="none" w:sz="0" w:space="0" w:color="auto"/>
            <w:right w:val="none" w:sz="0" w:space="0" w:color="auto"/>
          </w:divBdr>
          <w:divsChild>
            <w:div w:id="2066290481">
              <w:marLeft w:val="0"/>
              <w:marRight w:val="0"/>
              <w:marTop w:val="0"/>
              <w:marBottom w:val="0"/>
              <w:divBdr>
                <w:top w:val="none" w:sz="0" w:space="0" w:color="auto"/>
                <w:left w:val="none" w:sz="0" w:space="0" w:color="auto"/>
                <w:bottom w:val="none" w:sz="0" w:space="0" w:color="auto"/>
                <w:right w:val="none" w:sz="0" w:space="0" w:color="auto"/>
              </w:divBdr>
            </w:div>
          </w:divsChild>
        </w:div>
        <w:div w:id="927230756">
          <w:marLeft w:val="0"/>
          <w:marRight w:val="0"/>
          <w:marTop w:val="0"/>
          <w:marBottom w:val="0"/>
          <w:divBdr>
            <w:top w:val="none" w:sz="0" w:space="0" w:color="auto"/>
            <w:left w:val="none" w:sz="0" w:space="0" w:color="auto"/>
            <w:bottom w:val="none" w:sz="0" w:space="0" w:color="auto"/>
            <w:right w:val="none" w:sz="0" w:space="0" w:color="auto"/>
          </w:divBdr>
          <w:divsChild>
            <w:div w:id="1289821781">
              <w:marLeft w:val="0"/>
              <w:marRight w:val="0"/>
              <w:marTop w:val="0"/>
              <w:marBottom w:val="0"/>
              <w:divBdr>
                <w:top w:val="none" w:sz="0" w:space="0" w:color="auto"/>
                <w:left w:val="none" w:sz="0" w:space="0" w:color="auto"/>
                <w:bottom w:val="none" w:sz="0" w:space="0" w:color="auto"/>
                <w:right w:val="none" w:sz="0" w:space="0" w:color="auto"/>
              </w:divBdr>
            </w:div>
          </w:divsChild>
        </w:div>
        <w:div w:id="963729224">
          <w:marLeft w:val="0"/>
          <w:marRight w:val="0"/>
          <w:marTop w:val="0"/>
          <w:marBottom w:val="0"/>
          <w:divBdr>
            <w:top w:val="none" w:sz="0" w:space="0" w:color="auto"/>
            <w:left w:val="none" w:sz="0" w:space="0" w:color="auto"/>
            <w:bottom w:val="none" w:sz="0" w:space="0" w:color="auto"/>
            <w:right w:val="none" w:sz="0" w:space="0" w:color="auto"/>
          </w:divBdr>
          <w:divsChild>
            <w:div w:id="1855413633">
              <w:marLeft w:val="0"/>
              <w:marRight w:val="0"/>
              <w:marTop w:val="0"/>
              <w:marBottom w:val="0"/>
              <w:divBdr>
                <w:top w:val="none" w:sz="0" w:space="0" w:color="auto"/>
                <w:left w:val="none" w:sz="0" w:space="0" w:color="auto"/>
                <w:bottom w:val="none" w:sz="0" w:space="0" w:color="auto"/>
                <w:right w:val="none" w:sz="0" w:space="0" w:color="auto"/>
              </w:divBdr>
            </w:div>
          </w:divsChild>
        </w:div>
        <w:div w:id="1007710285">
          <w:marLeft w:val="0"/>
          <w:marRight w:val="0"/>
          <w:marTop w:val="0"/>
          <w:marBottom w:val="0"/>
          <w:divBdr>
            <w:top w:val="none" w:sz="0" w:space="0" w:color="auto"/>
            <w:left w:val="none" w:sz="0" w:space="0" w:color="auto"/>
            <w:bottom w:val="none" w:sz="0" w:space="0" w:color="auto"/>
            <w:right w:val="none" w:sz="0" w:space="0" w:color="auto"/>
          </w:divBdr>
          <w:divsChild>
            <w:div w:id="2029287180">
              <w:marLeft w:val="0"/>
              <w:marRight w:val="0"/>
              <w:marTop w:val="0"/>
              <w:marBottom w:val="0"/>
              <w:divBdr>
                <w:top w:val="none" w:sz="0" w:space="0" w:color="auto"/>
                <w:left w:val="none" w:sz="0" w:space="0" w:color="auto"/>
                <w:bottom w:val="none" w:sz="0" w:space="0" w:color="auto"/>
                <w:right w:val="none" w:sz="0" w:space="0" w:color="auto"/>
              </w:divBdr>
            </w:div>
          </w:divsChild>
        </w:div>
        <w:div w:id="1021783777">
          <w:marLeft w:val="0"/>
          <w:marRight w:val="0"/>
          <w:marTop w:val="0"/>
          <w:marBottom w:val="0"/>
          <w:divBdr>
            <w:top w:val="none" w:sz="0" w:space="0" w:color="auto"/>
            <w:left w:val="none" w:sz="0" w:space="0" w:color="auto"/>
            <w:bottom w:val="none" w:sz="0" w:space="0" w:color="auto"/>
            <w:right w:val="none" w:sz="0" w:space="0" w:color="auto"/>
          </w:divBdr>
          <w:divsChild>
            <w:div w:id="629627648">
              <w:marLeft w:val="0"/>
              <w:marRight w:val="0"/>
              <w:marTop w:val="0"/>
              <w:marBottom w:val="0"/>
              <w:divBdr>
                <w:top w:val="none" w:sz="0" w:space="0" w:color="auto"/>
                <w:left w:val="none" w:sz="0" w:space="0" w:color="auto"/>
                <w:bottom w:val="none" w:sz="0" w:space="0" w:color="auto"/>
                <w:right w:val="none" w:sz="0" w:space="0" w:color="auto"/>
              </w:divBdr>
            </w:div>
          </w:divsChild>
        </w:div>
        <w:div w:id="1040206892">
          <w:marLeft w:val="0"/>
          <w:marRight w:val="0"/>
          <w:marTop w:val="0"/>
          <w:marBottom w:val="0"/>
          <w:divBdr>
            <w:top w:val="none" w:sz="0" w:space="0" w:color="auto"/>
            <w:left w:val="none" w:sz="0" w:space="0" w:color="auto"/>
            <w:bottom w:val="none" w:sz="0" w:space="0" w:color="auto"/>
            <w:right w:val="none" w:sz="0" w:space="0" w:color="auto"/>
          </w:divBdr>
          <w:divsChild>
            <w:div w:id="41371268">
              <w:marLeft w:val="0"/>
              <w:marRight w:val="0"/>
              <w:marTop w:val="0"/>
              <w:marBottom w:val="0"/>
              <w:divBdr>
                <w:top w:val="none" w:sz="0" w:space="0" w:color="auto"/>
                <w:left w:val="none" w:sz="0" w:space="0" w:color="auto"/>
                <w:bottom w:val="none" w:sz="0" w:space="0" w:color="auto"/>
                <w:right w:val="none" w:sz="0" w:space="0" w:color="auto"/>
              </w:divBdr>
            </w:div>
            <w:div w:id="736248181">
              <w:marLeft w:val="0"/>
              <w:marRight w:val="0"/>
              <w:marTop w:val="0"/>
              <w:marBottom w:val="0"/>
              <w:divBdr>
                <w:top w:val="none" w:sz="0" w:space="0" w:color="auto"/>
                <w:left w:val="none" w:sz="0" w:space="0" w:color="auto"/>
                <w:bottom w:val="none" w:sz="0" w:space="0" w:color="auto"/>
                <w:right w:val="none" w:sz="0" w:space="0" w:color="auto"/>
              </w:divBdr>
            </w:div>
            <w:div w:id="909774573">
              <w:marLeft w:val="0"/>
              <w:marRight w:val="0"/>
              <w:marTop w:val="0"/>
              <w:marBottom w:val="0"/>
              <w:divBdr>
                <w:top w:val="none" w:sz="0" w:space="0" w:color="auto"/>
                <w:left w:val="none" w:sz="0" w:space="0" w:color="auto"/>
                <w:bottom w:val="none" w:sz="0" w:space="0" w:color="auto"/>
                <w:right w:val="none" w:sz="0" w:space="0" w:color="auto"/>
              </w:divBdr>
            </w:div>
            <w:div w:id="1186672348">
              <w:marLeft w:val="0"/>
              <w:marRight w:val="0"/>
              <w:marTop w:val="0"/>
              <w:marBottom w:val="0"/>
              <w:divBdr>
                <w:top w:val="none" w:sz="0" w:space="0" w:color="auto"/>
                <w:left w:val="none" w:sz="0" w:space="0" w:color="auto"/>
                <w:bottom w:val="none" w:sz="0" w:space="0" w:color="auto"/>
                <w:right w:val="none" w:sz="0" w:space="0" w:color="auto"/>
              </w:divBdr>
            </w:div>
            <w:div w:id="1285968289">
              <w:marLeft w:val="0"/>
              <w:marRight w:val="0"/>
              <w:marTop w:val="0"/>
              <w:marBottom w:val="0"/>
              <w:divBdr>
                <w:top w:val="none" w:sz="0" w:space="0" w:color="auto"/>
                <w:left w:val="none" w:sz="0" w:space="0" w:color="auto"/>
                <w:bottom w:val="none" w:sz="0" w:space="0" w:color="auto"/>
                <w:right w:val="none" w:sz="0" w:space="0" w:color="auto"/>
              </w:divBdr>
            </w:div>
          </w:divsChild>
        </w:div>
        <w:div w:id="1052461247">
          <w:marLeft w:val="0"/>
          <w:marRight w:val="0"/>
          <w:marTop w:val="0"/>
          <w:marBottom w:val="0"/>
          <w:divBdr>
            <w:top w:val="none" w:sz="0" w:space="0" w:color="auto"/>
            <w:left w:val="none" w:sz="0" w:space="0" w:color="auto"/>
            <w:bottom w:val="none" w:sz="0" w:space="0" w:color="auto"/>
            <w:right w:val="none" w:sz="0" w:space="0" w:color="auto"/>
          </w:divBdr>
          <w:divsChild>
            <w:div w:id="448857440">
              <w:marLeft w:val="0"/>
              <w:marRight w:val="0"/>
              <w:marTop w:val="0"/>
              <w:marBottom w:val="0"/>
              <w:divBdr>
                <w:top w:val="none" w:sz="0" w:space="0" w:color="auto"/>
                <w:left w:val="none" w:sz="0" w:space="0" w:color="auto"/>
                <w:bottom w:val="none" w:sz="0" w:space="0" w:color="auto"/>
                <w:right w:val="none" w:sz="0" w:space="0" w:color="auto"/>
              </w:divBdr>
            </w:div>
          </w:divsChild>
        </w:div>
        <w:div w:id="1060254635">
          <w:marLeft w:val="0"/>
          <w:marRight w:val="0"/>
          <w:marTop w:val="0"/>
          <w:marBottom w:val="0"/>
          <w:divBdr>
            <w:top w:val="none" w:sz="0" w:space="0" w:color="auto"/>
            <w:left w:val="none" w:sz="0" w:space="0" w:color="auto"/>
            <w:bottom w:val="none" w:sz="0" w:space="0" w:color="auto"/>
            <w:right w:val="none" w:sz="0" w:space="0" w:color="auto"/>
          </w:divBdr>
          <w:divsChild>
            <w:div w:id="687831474">
              <w:marLeft w:val="0"/>
              <w:marRight w:val="0"/>
              <w:marTop w:val="0"/>
              <w:marBottom w:val="0"/>
              <w:divBdr>
                <w:top w:val="none" w:sz="0" w:space="0" w:color="auto"/>
                <w:left w:val="none" w:sz="0" w:space="0" w:color="auto"/>
                <w:bottom w:val="none" w:sz="0" w:space="0" w:color="auto"/>
                <w:right w:val="none" w:sz="0" w:space="0" w:color="auto"/>
              </w:divBdr>
            </w:div>
          </w:divsChild>
        </w:div>
        <w:div w:id="1069425125">
          <w:marLeft w:val="0"/>
          <w:marRight w:val="0"/>
          <w:marTop w:val="0"/>
          <w:marBottom w:val="0"/>
          <w:divBdr>
            <w:top w:val="none" w:sz="0" w:space="0" w:color="auto"/>
            <w:left w:val="none" w:sz="0" w:space="0" w:color="auto"/>
            <w:bottom w:val="none" w:sz="0" w:space="0" w:color="auto"/>
            <w:right w:val="none" w:sz="0" w:space="0" w:color="auto"/>
          </w:divBdr>
          <w:divsChild>
            <w:div w:id="1893157177">
              <w:marLeft w:val="0"/>
              <w:marRight w:val="0"/>
              <w:marTop w:val="0"/>
              <w:marBottom w:val="0"/>
              <w:divBdr>
                <w:top w:val="none" w:sz="0" w:space="0" w:color="auto"/>
                <w:left w:val="none" w:sz="0" w:space="0" w:color="auto"/>
                <w:bottom w:val="none" w:sz="0" w:space="0" w:color="auto"/>
                <w:right w:val="none" w:sz="0" w:space="0" w:color="auto"/>
              </w:divBdr>
            </w:div>
          </w:divsChild>
        </w:div>
        <w:div w:id="1079525850">
          <w:marLeft w:val="0"/>
          <w:marRight w:val="0"/>
          <w:marTop w:val="0"/>
          <w:marBottom w:val="0"/>
          <w:divBdr>
            <w:top w:val="none" w:sz="0" w:space="0" w:color="auto"/>
            <w:left w:val="none" w:sz="0" w:space="0" w:color="auto"/>
            <w:bottom w:val="none" w:sz="0" w:space="0" w:color="auto"/>
            <w:right w:val="none" w:sz="0" w:space="0" w:color="auto"/>
          </w:divBdr>
          <w:divsChild>
            <w:div w:id="1215045726">
              <w:marLeft w:val="0"/>
              <w:marRight w:val="0"/>
              <w:marTop w:val="0"/>
              <w:marBottom w:val="0"/>
              <w:divBdr>
                <w:top w:val="none" w:sz="0" w:space="0" w:color="auto"/>
                <w:left w:val="none" w:sz="0" w:space="0" w:color="auto"/>
                <w:bottom w:val="none" w:sz="0" w:space="0" w:color="auto"/>
                <w:right w:val="none" w:sz="0" w:space="0" w:color="auto"/>
              </w:divBdr>
            </w:div>
          </w:divsChild>
        </w:div>
        <w:div w:id="1088771296">
          <w:marLeft w:val="0"/>
          <w:marRight w:val="0"/>
          <w:marTop w:val="0"/>
          <w:marBottom w:val="0"/>
          <w:divBdr>
            <w:top w:val="none" w:sz="0" w:space="0" w:color="auto"/>
            <w:left w:val="none" w:sz="0" w:space="0" w:color="auto"/>
            <w:bottom w:val="none" w:sz="0" w:space="0" w:color="auto"/>
            <w:right w:val="none" w:sz="0" w:space="0" w:color="auto"/>
          </w:divBdr>
          <w:divsChild>
            <w:div w:id="484007951">
              <w:marLeft w:val="0"/>
              <w:marRight w:val="0"/>
              <w:marTop w:val="0"/>
              <w:marBottom w:val="0"/>
              <w:divBdr>
                <w:top w:val="none" w:sz="0" w:space="0" w:color="auto"/>
                <w:left w:val="none" w:sz="0" w:space="0" w:color="auto"/>
                <w:bottom w:val="none" w:sz="0" w:space="0" w:color="auto"/>
                <w:right w:val="none" w:sz="0" w:space="0" w:color="auto"/>
              </w:divBdr>
            </w:div>
          </w:divsChild>
        </w:div>
        <w:div w:id="1089304244">
          <w:marLeft w:val="0"/>
          <w:marRight w:val="0"/>
          <w:marTop w:val="0"/>
          <w:marBottom w:val="0"/>
          <w:divBdr>
            <w:top w:val="none" w:sz="0" w:space="0" w:color="auto"/>
            <w:left w:val="none" w:sz="0" w:space="0" w:color="auto"/>
            <w:bottom w:val="none" w:sz="0" w:space="0" w:color="auto"/>
            <w:right w:val="none" w:sz="0" w:space="0" w:color="auto"/>
          </w:divBdr>
          <w:divsChild>
            <w:div w:id="1792895425">
              <w:marLeft w:val="0"/>
              <w:marRight w:val="0"/>
              <w:marTop w:val="0"/>
              <w:marBottom w:val="0"/>
              <w:divBdr>
                <w:top w:val="none" w:sz="0" w:space="0" w:color="auto"/>
                <w:left w:val="none" w:sz="0" w:space="0" w:color="auto"/>
                <w:bottom w:val="none" w:sz="0" w:space="0" w:color="auto"/>
                <w:right w:val="none" w:sz="0" w:space="0" w:color="auto"/>
              </w:divBdr>
            </w:div>
          </w:divsChild>
        </w:div>
        <w:div w:id="1116870917">
          <w:marLeft w:val="0"/>
          <w:marRight w:val="0"/>
          <w:marTop w:val="0"/>
          <w:marBottom w:val="0"/>
          <w:divBdr>
            <w:top w:val="none" w:sz="0" w:space="0" w:color="auto"/>
            <w:left w:val="none" w:sz="0" w:space="0" w:color="auto"/>
            <w:bottom w:val="none" w:sz="0" w:space="0" w:color="auto"/>
            <w:right w:val="none" w:sz="0" w:space="0" w:color="auto"/>
          </w:divBdr>
          <w:divsChild>
            <w:div w:id="713430990">
              <w:marLeft w:val="0"/>
              <w:marRight w:val="0"/>
              <w:marTop w:val="0"/>
              <w:marBottom w:val="0"/>
              <w:divBdr>
                <w:top w:val="none" w:sz="0" w:space="0" w:color="auto"/>
                <w:left w:val="none" w:sz="0" w:space="0" w:color="auto"/>
                <w:bottom w:val="none" w:sz="0" w:space="0" w:color="auto"/>
                <w:right w:val="none" w:sz="0" w:space="0" w:color="auto"/>
              </w:divBdr>
            </w:div>
          </w:divsChild>
        </w:div>
        <w:div w:id="1128012522">
          <w:marLeft w:val="0"/>
          <w:marRight w:val="0"/>
          <w:marTop w:val="0"/>
          <w:marBottom w:val="0"/>
          <w:divBdr>
            <w:top w:val="none" w:sz="0" w:space="0" w:color="auto"/>
            <w:left w:val="none" w:sz="0" w:space="0" w:color="auto"/>
            <w:bottom w:val="none" w:sz="0" w:space="0" w:color="auto"/>
            <w:right w:val="none" w:sz="0" w:space="0" w:color="auto"/>
          </w:divBdr>
          <w:divsChild>
            <w:div w:id="1708874540">
              <w:marLeft w:val="0"/>
              <w:marRight w:val="0"/>
              <w:marTop w:val="0"/>
              <w:marBottom w:val="0"/>
              <w:divBdr>
                <w:top w:val="none" w:sz="0" w:space="0" w:color="auto"/>
                <w:left w:val="none" w:sz="0" w:space="0" w:color="auto"/>
                <w:bottom w:val="none" w:sz="0" w:space="0" w:color="auto"/>
                <w:right w:val="none" w:sz="0" w:space="0" w:color="auto"/>
              </w:divBdr>
            </w:div>
          </w:divsChild>
        </w:div>
        <w:div w:id="1139150251">
          <w:marLeft w:val="0"/>
          <w:marRight w:val="0"/>
          <w:marTop w:val="0"/>
          <w:marBottom w:val="0"/>
          <w:divBdr>
            <w:top w:val="none" w:sz="0" w:space="0" w:color="auto"/>
            <w:left w:val="none" w:sz="0" w:space="0" w:color="auto"/>
            <w:bottom w:val="none" w:sz="0" w:space="0" w:color="auto"/>
            <w:right w:val="none" w:sz="0" w:space="0" w:color="auto"/>
          </w:divBdr>
          <w:divsChild>
            <w:div w:id="2024898224">
              <w:marLeft w:val="0"/>
              <w:marRight w:val="0"/>
              <w:marTop w:val="0"/>
              <w:marBottom w:val="0"/>
              <w:divBdr>
                <w:top w:val="none" w:sz="0" w:space="0" w:color="auto"/>
                <w:left w:val="none" w:sz="0" w:space="0" w:color="auto"/>
                <w:bottom w:val="none" w:sz="0" w:space="0" w:color="auto"/>
                <w:right w:val="none" w:sz="0" w:space="0" w:color="auto"/>
              </w:divBdr>
            </w:div>
          </w:divsChild>
        </w:div>
        <w:div w:id="1153912657">
          <w:marLeft w:val="0"/>
          <w:marRight w:val="0"/>
          <w:marTop w:val="0"/>
          <w:marBottom w:val="0"/>
          <w:divBdr>
            <w:top w:val="none" w:sz="0" w:space="0" w:color="auto"/>
            <w:left w:val="none" w:sz="0" w:space="0" w:color="auto"/>
            <w:bottom w:val="none" w:sz="0" w:space="0" w:color="auto"/>
            <w:right w:val="none" w:sz="0" w:space="0" w:color="auto"/>
          </w:divBdr>
          <w:divsChild>
            <w:div w:id="335304285">
              <w:marLeft w:val="0"/>
              <w:marRight w:val="0"/>
              <w:marTop w:val="0"/>
              <w:marBottom w:val="0"/>
              <w:divBdr>
                <w:top w:val="none" w:sz="0" w:space="0" w:color="auto"/>
                <w:left w:val="none" w:sz="0" w:space="0" w:color="auto"/>
                <w:bottom w:val="none" w:sz="0" w:space="0" w:color="auto"/>
                <w:right w:val="none" w:sz="0" w:space="0" w:color="auto"/>
              </w:divBdr>
            </w:div>
          </w:divsChild>
        </w:div>
        <w:div w:id="1155489953">
          <w:marLeft w:val="0"/>
          <w:marRight w:val="0"/>
          <w:marTop w:val="0"/>
          <w:marBottom w:val="0"/>
          <w:divBdr>
            <w:top w:val="none" w:sz="0" w:space="0" w:color="auto"/>
            <w:left w:val="none" w:sz="0" w:space="0" w:color="auto"/>
            <w:bottom w:val="none" w:sz="0" w:space="0" w:color="auto"/>
            <w:right w:val="none" w:sz="0" w:space="0" w:color="auto"/>
          </w:divBdr>
          <w:divsChild>
            <w:div w:id="1543176784">
              <w:marLeft w:val="0"/>
              <w:marRight w:val="0"/>
              <w:marTop w:val="0"/>
              <w:marBottom w:val="0"/>
              <w:divBdr>
                <w:top w:val="none" w:sz="0" w:space="0" w:color="auto"/>
                <w:left w:val="none" w:sz="0" w:space="0" w:color="auto"/>
                <w:bottom w:val="none" w:sz="0" w:space="0" w:color="auto"/>
                <w:right w:val="none" w:sz="0" w:space="0" w:color="auto"/>
              </w:divBdr>
            </w:div>
          </w:divsChild>
        </w:div>
        <w:div w:id="1171794694">
          <w:marLeft w:val="0"/>
          <w:marRight w:val="0"/>
          <w:marTop w:val="0"/>
          <w:marBottom w:val="0"/>
          <w:divBdr>
            <w:top w:val="none" w:sz="0" w:space="0" w:color="auto"/>
            <w:left w:val="none" w:sz="0" w:space="0" w:color="auto"/>
            <w:bottom w:val="none" w:sz="0" w:space="0" w:color="auto"/>
            <w:right w:val="none" w:sz="0" w:space="0" w:color="auto"/>
          </w:divBdr>
          <w:divsChild>
            <w:div w:id="220866864">
              <w:marLeft w:val="0"/>
              <w:marRight w:val="0"/>
              <w:marTop w:val="0"/>
              <w:marBottom w:val="0"/>
              <w:divBdr>
                <w:top w:val="none" w:sz="0" w:space="0" w:color="auto"/>
                <w:left w:val="none" w:sz="0" w:space="0" w:color="auto"/>
                <w:bottom w:val="none" w:sz="0" w:space="0" w:color="auto"/>
                <w:right w:val="none" w:sz="0" w:space="0" w:color="auto"/>
              </w:divBdr>
            </w:div>
            <w:div w:id="332688427">
              <w:marLeft w:val="0"/>
              <w:marRight w:val="0"/>
              <w:marTop w:val="0"/>
              <w:marBottom w:val="0"/>
              <w:divBdr>
                <w:top w:val="none" w:sz="0" w:space="0" w:color="auto"/>
                <w:left w:val="none" w:sz="0" w:space="0" w:color="auto"/>
                <w:bottom w:val="none" w:sz="0" w:space="0" w:color="auto"/>
                <w:right w:val="none" w:sz="0" w:space="0" w:color="auto"/>
              </w:divBdr>
            </w:div>
            <w:div w:id="657031035">
              <w:marLeft w:val="0"/>
              <w:marRight w:val="0"/>
              <w:marTop w:val="0"/>
              <w:marBottom w:val="0"/>
              <w:divBdr>
                <w:top w:val="none" w:sz="0" w:space="0" w:color="auto"/>
                <w:left w:val="none" w:sz="0" w:space="0" w:color="auto"/>
                <w:bottom w:val="none" w:sz="0" w:space="0" w:color="auto"/>
                <w:right w:val="none" w:sz="0" w:space="0" w:color="auto"/>
              </w:divBdr>
            </w:div>
            <w:div w:id="972903722">
              <w:marLeft w:val="0"/>
              <w:marRight w:val="0"/>
              <w:marTop w:val="0"/>
              <w:marBottom w:val="0"/>
              <w:divBdr>
                <w:top w:val="none" w:sz="0" w:space="0" w:color="auto"/>
                <w:left w:val="none" w:sz="0" w:space="0" w:color="auto"/>
                <w:bottom w:val="none" w:sz="0" w:space="0" w:color="auto"/>
                <w:right w:val="none" w:sz="0" w:space="0" w:color="auto"/>
              </w:divBdr>
            </w:div>
            <w:div w:id="1101997980">
              <w:marLeft w:val="0"/>
              <w:marRight w:val="0"/>
              <w:marTop w:val="0"/>
              <w:marBottom w:val="0"/>
              <w:divBdr>
                <w:top w:val="none" w:sz="0" w:space="0" w:color="auto"/>
                <w:left w:val="none" w:sz="0" w:space="0" w:color="auto"/>
                <w:bottom w:val="none" w:sz="0" w:space="0" w:color="auto"/>
                <w:right w:val="none" w:sz="0" w:space="0" w:color="auto"/>
              </w:divBdr>
            </w:div>
            <w:div w:id="1740902116">
              <w:marLeft w:val="0"/>
              <w:marRight w:val="0"/>
              <w:marTop w:val="0"/>
              <w:marBottom w:val="0"/>
              <w:divBdr>
                <w:top w:val="none" w:sz="0" w:space="0" w:color="auto"/>
                <w:left w:val="none" w:sz="0" w:space="0" w:color="auto"/>
                <w:bottom w:val="none" w:sz="0" w:space="0" w:color="auto"/>
                <w:right w:val="none" w:sz="0" w:space="0" w:color="auto"/>
              </w:divBdr>
            </w:div>
          </w:divsChild>
        </w:div>
        <w:div w:id="1180435809">
          <w:marLeft w:val="0"/>
          <w:marRight w:val="0"/>
          <w:marTop w:val="0"/>
          <w:marBottom w:val="0"/>
          <w:divBdr>
            <w:top w:val="none" w:sz="0" w:space="0" w:color="auto"/>
            <w:left w:val="none" w:sz="0" w:space="0" w:color="auto"/>
            <w:bottom w:val="none" w:sz="0" w:space="0" w:color="auto"/>
            <w:right w:val="none" w:sz="0" w:space="0" w:color="auto"/>
          </w:divBdr>
          <w:divsChild>
            <w:div w:id="437607939">
              <w:marLeft w:val="0"/>
              <w:marRight w:val="0"/>
              <w:marTop w:val="0"/>
              <w:marBottom w:val="0"/>
              <w:divBdr>
                <w:top w:val="none" w:sz="0" w:space="0" w:color="auto"/>
                <w:left w:val="none" w:sz="0" w:space="0" w:color="auto"/>
                <w:bottom w:val="none" w:sz="0" w:space="0" w:color="auto"/>
                <w:right w:val="none" w:sz="0" w:space="0" w:color="auto"/>
              </w:divBdr>
            </w:div>
          </w:divsChild>
        </w:div>
        <w:div w:id="1190993128">
          <w:marLeft w:val="0"/>
          <w:marRight w:val="0"/>
          <w:marTop w:val="0"/>
          <w:marBottom w:val="0"/>
          <w:divBdr>
            <w:top w:val="none" w:sz="0" w:space="0" w:color="auto"/>
            <w:left w:val="none" w:sz="0" w:space="0" w:color="auto"/>
            <w:bottom w:val="none" w:sz="0" w:space="0" w:color="auto"/>
            <w:right w:val="none" w:sz="0" w:space="0" w:color="auto"/>
          </w:divBdr>
          <w:divsChild>
            <w:div w:id="1655255002">
              <w:marLeft w:val="0"/>
              <w:marRight w:val="0"/>
              <w:marTop w:val="0"/>
              <w:marBottom w:val="0"/>
              <w:divBdr>
                <w:top w:val="none" w:sz="0" w:space="0" w:color="auto"/>
                <w:left w:val="none" w:sz="0" w:space="0" w:color="auto"/>
                <w:bottom w:val="none" w:sz="0" w:space="0" w:color="auto"/>
                <w:right w:val="none" w:sz="0" w:space="0" w:color="auto"/>
              </w:divBdr>
            </w:div>
          </w:divsChild>
        </w:div>
        <w:div w:id="1200437799">
          <w:marLeft w:val="0"/>
          <w:marRight w:val="0"/>
          <w:marTop w:val="0"/>
          <w:marBottom w:val="0"/>
          <w:divBdr>
            <w:top w:val="none" w:sz="0" w:space="0" w:color="auto"/>
            <w:left w:val="none" w:sz="0" w:space="0" w:color="auto"/>
            <w:bottom w:val="none" w:sz="0" w:space="0" w:color="auto"/>
            <w:right w:val="none" w:sz="0" w:space="0" w:color="auto"/>
          </w:divBdr>
          <w:divsChild>
            <w:div w:id="1243685705">
              <w:marLeft w:val="0"/>
              <w:marRight w:val="0"/>
              <w:marTop w:val="0"/>
              <w:marBottom w:val="0"/>
              <w:divBdr>
                <w:top w:val="none" w:sz="0" w:space="0" w:color="auto"/>
                <w:left w:val="none" w:sz="0" w:space="0" w:color="auto"/>
                <w:bottom w:val="none" w:sz="0" w:space="0" w:color="auto"/>
                <w:right w:val="none" w:sz="0" w:space="0" w:color="auto"/>
              </w:divBdr>
            </w:div>
          </w:divsChild>
        </w:div>
        <w:div w:id="1226791900">
          <w:marLeft w:val="0"/>
          <w:marRight w:val="0"/>
          <w:marTop w:val="0"/>
          <w:marBottom w:val="0"/>
          <w:divBdr>
            <w:top w:val="none" w:sz="0" w:space="0" w:color="auto"/>
            <w:left w:val="none" w:sz="0" w:space="0" w:color="auto"/>
            <w:bottom w:val="none" w:sz="0" w:space="0" w:color="auto"/>
            <w:right w:val="none" w:sz="0" w:space="0" w:color="auto"/>
          </w:divBdr>
          <w:divsChild>
            <w:div w:id="1772583763">
              <w:marLeft w:val="0"/>
              <w:marRight w:val="0"/>
              <w:marTop w:val="0"/>
              <w:marBottom w:val="0"/>
              <w:divBdr>
                <w:top w:val="none" w:sz="0" w:space="0" w:color="auto"/>
                <w:left w:val="none" w:sz="0" w:space="0" w:color="auto"/>
                <w:bottom w:val="none" w:sz="0" w:space="0" w:color="auto"/>
                <w:right w:val="none" w:sz="0" w:space="0" w:color="auto"/>
              </w:divBdr>
            </w:div>
          </w:divsChild>
        </w:div>
        <w:div w:id="1241524363">
          <w:marLeft w:val="0"/>
          <w:marRight w:val="0"/>
          <w:marTop w:val="0"/>
          <w:marBottom w:val="0"/>
          <w:divBdr>
            <w:top w:val="none" w:sz="0" w:space="0" w:color="auto"/>
            <w:left w:val="none" w:sz="0" w:space="0" w:color="auto"/>
            <w:bottom w:val="none" w:sz="0" w:space="0" w:color="auto"/>
            <w:right w:val="none" w:sz="0" w:space="0" w:color="auto"/>
          </w:divBdr>
          <w:divsChild>
            <w:div w:id="251016971">
              <w:marLeft w:val="0"/>
              <w:marRight w:val="0"/>
              <w:marTop w:val="0"/>
              <w:marBottom w:val="0"/>
              <w:divBdr>
                <w:top w:val="none" w:sz="0" w:space="0" w:color="auto"/>
                <w:left w:val="none" w:sz="0" w:space="0" w:color="auto"/>
                <w:bottom w:val="none" w:sz="0" w:space="0" w:color="auto"/>
                <w:right w:val="none" w:sz="0" w:space="0" w:color="auto"/>
              </w:divBdr>
            </w:div>
          </w:divsChild>
        </w:div>
        <w:div w:id="1265385895">
          <w:marLeft w:val="0"/>
          <w:marRight w:val="0"/>
          <w:marTop w:val="0"/>
          <w:marBottom w:val="0"/>
          <w:divBdr>
            <w:top w:val="none" w:sz="0" w:space="0" w:color="auto"/>
            <w:left w:val="none" w:sz="0" w:space="0" w:color="auto"/>
            <w:bottom w:val="none" w:sz="0" w:space="0" w:color="auto"/>
            <w:right w:val="none" w:sz="0" w:space="0" w:color="auto"/>
          </w:divBdr>
          <w:divsChild>
            <w:div w:id="737099278">
              <w:marLeft w:val="0"/>
              <w:marRight w:val="0"/>
              <w:marTop w:val="0"/>
              <w:marBottom w:val="0"/>
              <w:divBdr>
                <w:top w:val="none" w:sz="0" w:space="0" w:color="auto"/>
                <w:left w:val="none" w:sz="0" w:space="0" w:color="auto"/>
                <w:bottom w:val="none" w:sz="0" w:space="0" w:color="auto"/>
                <w:right w:val="none" w:sz="0" w:space="0" w:color="auto"/>
              </w:divBdr>
            </w:div>
          </w:divsChild>
        </w:div>
        <w:div w:id="1269586944">
          <w:marLeft w:val="0"/>
          <w:marRight w:val="0"/>
          <w:marTop w:val="0"/>
          <w:marBottom w:val="0"/>
          <w:divBdr>
            <w:top w:val="none" w:sz="0" w:space="0" w:color="auto"/>
            <w:left w:val="none" w:sz="0" w:space="0" w:color="auto"/>
            <w:bottom w:val="none" w:sz="0" w:space="0" w:color="auto"/>
            <w:right w:val="none" w:sz="0" w:space="0" w:color="auto"/>
          </w:divBdr>
          <w:divsChild>
            <w:div w:id="818158282">
              <w:marLeft w:val="0"/>
              <w:marRight w:val="0"/>
              <w:marTop w:val="0"/>
              <w:marBottom w:val="0"/>
              <w:divBdr>
                <w:top w:val="none" w:sz="0" w:space="0" w:color="auto"/>
                <w:left w:val="none" w:sz="0" w:space="0" w:color="auto"/>
                <w:bottom w:val="none" w:sz="0" w:space="0" w:color="auto"/>
                <w:right w:val="none" w:sz="0" w:space="0" w:color="auto"/>
              </w:divBdr>
            </w:div>
          </w:divsChild>
        </w:div>
        <w:div w:id="1285312882">
          <w:marLeft w:val="0"/>
          <w:marRight w:val="0"/>
          <w:marTop w:val="0"/>
          <w:marBottom w:val="0"/>
          <w:divBdr>
            <w:top w:val="none" w:sz="0" w:space="0" w:color="auto"/>
            <w:left w:val="none" w:sz="0" w:space="0" w:color="auto"/>
            <w:bottom w:val="none" w:sz="0" w:space="0" w:color="auto"/>
            <w:right w:val="none" w:sz="0" w:space="0" w:color="auto"/>
          </w:divBdr>
          <w:divsChild>
            <w:div w:id="707068790">
              <w:marLeft w:val="0"/>
              <w:marRight w:val="0"/>
              <w:marTop w:val="0"/>
              <w:marBottom w:val="0"/>
              <w:divBdr>
                <w:top w:val="none" w:sz="0" w:space="0" w:color="auto"/>
                <w:left w:val="none" w:sz="0" w:space="0" w:color="auto"/>
                <w:bottom w:val="none" w:sz="0" w:space="0" w:color="auto"/>
                <w:right w:val="none" w:sz="0" w:space="0" w:color="auto"/>
              </w:divBdr>
            </w:div>
          </w:divsChild>
        </w:div>
        <w:div w:id="1319993328">
          <w:marLeft w:val="0"/>
          <w:marRight w:val="0"/>
          <w:marTop w:val="0"/>
          <w:marBottom w:val="0"/>
          <w:divBdr>
            <w:top w:val="none" w:sz="0" w:space="0" w:color="auto"/>
            <w:left w:val="none" w:sz="0" w:space="0" w:color="auto"/>
            <w:bottom w:val="none" w:sz="0" w:space="0" w:color="auto"/>
            <w:right w:val="none" w:sz="0" w:space="0" w:color="auto"/>
          </w:divBdr>
          <w:divsChild>
            <w:div w:id="1500658527">
              <w:marLeft w:val="0"/>
              <w:marRight w:val="0"/>
              <w:marTop w:val="0"/>
              <w:marBottom w:val="0"/>
              <w:divBdr>
                <w:top w:val="none" w:sz="0" w:space="0" w:color="auto"/>
                <w:left w:val="none" w:sz="0" w:space="0" w:color="auto"/>
                <w:bottom w:val="none" w:sz="0" w:space="0" w:color="auto"/>
                <w:right w:val="none" w:sz="0" w:space="0" w:color="auto"/>
              </w:divBdr>
            </w:div>
          </w:divsChild>
        </w:div>
        <w:div w:id="1391071255">
          <w:marLeft w:val="0"/>
          <w:marRight w:val="0"/>
          <w:marTop w:val="0"/>
          <w:marBottom w:val="0"/>
          <w:divBdr>
            <w:top w:val="none" w:sz="0" w:space="0" w:color="auto"/>
            <w:left w:val="none" w:sz="0" w:space="0" w:color="auto"/>
            <w:bottom w:val="none" w:sz="0" w:space="0" w:color="auto"/>
            <w:right w:val="none" w:sz="0" w:space="0" w:color="auto"/>
          </w:divBdr>
          <w:divsChild>
            <w:div w:id="288440550">
              <w:marLeft w:val="0"/>
              <w:marRight w:val="0"/>
              <w:marTop w:val="0"/>
              <w:marBottom w:val="0"/>
              <w:divBdr>
                <w:top w:val="none" w:sz="0" w:space="0" w:color="auto"/>
                <w:left w:val="none" w:sz="0" w:space="0" w:color="auto"/>
                <w:bottom w:val="none" w:sz="0" w:space="0" w:color="auto"/>
                <w:right w:val="none" w:sz="0" w:space="0" w:color="auto"/>
              </w:divBdr>
            </w:div>
          </w:divsChild>
        </w:div>
        <w:div w:id="1398438758">
          <w:marLeft w:val="0"/>
          <w:marRight w:val="0"/>
          <w:marTop w:val="0"/>
          <w:marBottom w:val="0"/>
          <w:divBdr>
            <w:top w:val="none" w:sz="0" w:space="0" w:color="auto"/>
            <w:left w:val="none" w:sz="0" w:space="0" w:color="auto"/>
            <w:bottom w:val="none" w:sz="0" w:space="0" w:color="auto"/>
            <w:right w:val="none" w:sz="0" w:space="0" w:color="auto"/>
          </w:divBdr>
          <w:divsChild>
            <w:div w:id="779374783">
              <w:marLeft w:val="0"/>
              <w:marRight w:val="0"/>
              <w:marTop w:val="0"/>
              <w:marBottom w:val="0"/>
              <w:divBdr>
                <w:top w:val="none" w:sz="0" w:space="0" w:color="auto"/>
                <w:left w:val="none" w:sz="0" w:space="0" w:color="auto"/>
                <w:bottom w:val="none" w:sz="0" w:space="0" w:color="auto"/>
                <w:right w:val="none" w:sz="0" w:space="0" w:color="auto"/>
              </w:divBdr>
            </w:div>
          </w:divsChild>
        </w:div>
        <w:div w:id="1402143950">
          <w:marLeft w:val="0"/>
          <w:marRight w:val="0"/>
          <w:marTop w:val="0"/>
          <w:marBottom w:val="0"/>
          <w:divBdr>
            <w:top w:val="none" w:sz="0" w:space="0" w:color="auto"/>
            <w:left w:val="none" w:sz="0" w:space="0" w:color="auto"/>
            <w:bottom w:val="none" w:sz="0" w:space="0" w:color="auto"/>
            <w:right w:val="none" w:sz="0" w:space="0" w:color="auto"/>
          </w:divBdr>
          <w:divsChild>
            <w:div w:id="1364478449">
              <w:marLeft w:val="0"/>
              <w:marRight w:val="0"/>
              <w:marTop w:val="0"/>
              <w:marBottom w:val="0"/>
              <w:divBdr>
                <w:top w:val="none" w:sz="0" w:space="0" w:color="auto"/>
                <w:left w:val="none" w:sz="0" w:space="0" w:color="auto"/>
                <w:bottom w:val="none" w:sz="0" w:space="0" w:color="auto"/>
                <w:right w:val="none" w:sz="0" w:space="0" w:color="auto"/>
              </w:divBdr>
            </w:div>
          </w:divsChild>
        </w:div>
        <w:div w:id="1415784439">
          <w:marLeft w:val="0"/>
          <w:marRight w:val="0"/>
          <w:marTop w:val="0"/>
          <w:marBottom w:val="0"/>
          <w:divBdr>
            <w:top w:val="none" w:sz="0" w:space="0" w:color="auto"/>
            <w:left w:val="none" w:sz="0" w:space="0" w:color="auto"/>
            <w:bottom w:val="none" w:sz="0" w:space="0" w:color="auto"/>
            <w:right w:val="none" w:sz="0" w:space="0" w:color="auto"/>
          </w:divBdr>
          <w:divsChild>
            <w:div w:id="1455517639">
              <w:marLeft w:val="0"/>
              <w:marRight w:val="0"/>
              <w:marTop w:val="0"/>
              <w:marBottom w:val="0"/>
              <w:divBdr>
                <w:top w:val="none" w:sz="0" w:space="0" w:color="auto"/>
                <w:left w:val="none" w:sz="0" w:space="0" w:color="auto"/>
                <w:bottom w:val="none" w:sz="0" w:space="0" w:color="auto"/>
                <w:right w:val="none" w:sz="0" w:space="0" w:color="auto"/>
              </w:divBdr>
            </w:div>
          </w:divsChild>
        </w:div>
        <w:div w:id="1451898803">
          <w:marLeft w:val="0"/>
          <w:marRight w:val="0"/>
          <w:marTop w:val="0"/>
          <w:marBottom w:val="0"/>
          <w:divBdr>
            <w:top w:val="none" w:sz="0" w:space="0" w:color="auto"/>
            <w:left w:val="none" w:sz="0" w:space="0" w:color="auto"/>
            <w:bottom w:val="none" w:sz="0" w:space="0" w:color="auto"/>
            <w:right w:val="none" w:sz="0" w:space="0" w:color="auto"/>
          </w:divBdr>
          <w:divsChild>
            <w:div w:id="169414319">
              <w:marLeft w:val="0"/>
              <w:marRight w:val="0"/>
              <w:marTop w:val="0"/>
              <w:marBottom w:val="0"/>
              <w:divBdr>
                <w:top w:val="none" w:sz="0" w:space="0" w:color="auto"/>
                <w:left w:val="none" w:sz="0" w:space="0" w:color="auto"/>
                <w:bottom w:val="none" w:sz="0" w:space="0" w:color="auto"/>
                <w:right w:val="none" w:sz="0" w:space="0" w:color="auto"/>
              </w:divBdr>
            </w:div>
          </w:divsChild>
        </w:div>
        <w:div w:id="1492216514">
          <w:marLeft w:val="0"/>
          <w:marRight w:val="0"/>
          <w:marTop w:val="0"/>
          <w:marBottom w:val="0"/>
          <w:divBdr>
            <w:top w:val="none" w:sz="0" w:space="0" w:color="auto"/>
            <w:left w:val="none" w:sz="0" w:space="0" w:color="auto"/>
            <w:bottom w:val="none" w:sz="0" w:space="0" w:color="auto"/>
            <w:right w:val="none" w:sz="0" w:space="0" w:color="auto"/>
          </w:divBdr>
          <w:divsChild>
            <w:div w:id="1221792752">
              <w:marLeft w:val="0"/>
              <w:marRight w:val="0"/>
              <w:marTop w:val="0"/>
              <w:marBottom w:val="0"/>
              <w:divBdr>
                <w:top w:val="none" w:sz="0" w:space="0" w:color="auto"/>
                <w:left w:val="none" w:sz="0" w:space="0" w:color="auto"/>
                <w:bottom w:val="none" w:sz="0" w:space="0" w:color="auto"/>
                <w:right w:val="none" w:sz="0" w:space="0" w:color="auto"/>
              </w:divBdr>
            </w:div>
          </w:divsChild>
        </w:div>
        <w:div w:id="1493132755">
          <w:marLeft w:val="0"/>
          <w:marRight w:val="0"/>
          <w:marTop w:val="0"/>
          <w:marBottom w:val="0"/>
          <w:divBdr>
            <w:top w:val="none" w:sz="0" w:space="0" w:color="auto"/>
            <w:left w:val="none" w:sz="0" w:space="0" w:color="auto"/>
            <w:bottom w:val="none" w:sz="0" w:space="0" w:color="auto"/>
            <w:right w:val="none" w:sz="0" w:space="0" w:color="auto"/>
          </w:divBdr>
          <w:divsChild>
            <w:div w:id="241261420">
              <w:marLeft w:val="0"/>
              <w:marRight w:val="0"/>
              <w:marTop w:val="0"/>
              <w:marBottom w:val="0"/>
              <w:divBdr>
                <w:top w:val="none" w:sz="0" w:space="0" w:color="auto"/>
                <w:left w:val="none" w:sz="0" w:space="0" w:color="auto"/>
                <w:bottom w:val="none" w:sz="0" w:space="0" w:color="auto"/>
                <w:right w:val="none" w:sz="0" w:space="0" w:color="auto"/>
              </w:divBdr>
            </w:div>
          </w:divsChild>
        </w:div>
        <w:div w:id="1502156020">
          <w:marLeft w:val="0"/>
          <w:marRight w:val="0"/>
          <w:marTop w:val="0"/>
          <w:marBottom w:val="0"/>
          <w:divBdr>
            <w:top w:val="none" w:sz="0" w:space="0" w:color="auto"/>
            <w:left w:val="none" w:sz="0" w:space="0" w:color="auto"/>
            <w:bottom w:val="none" w:sz="0" w:space="0" w:color="auto"/>
            <w:right w:val="none" w:sz="0" w:space="0" w:color="auto"/>
          </w:divBdr>
          <w:divsChild>
            <w:div w:id="2007706776">
              <w:marLeft w:val="0"/>
              <w:marRight w:val="0"/>
              <w:marTop w:val="0"/>
              <w:marBottom w:val="0"/>
              <w:divBdr>
                <w:top w:val="none" w:sz="0" w:space="0" w:color="auto"/>
                <w:left w:val="none" w:sz="0" w:space="0" w:color="auto"/>
                <w:bottom w:val="none" w:sz="0" w:space="0" w:color="auto"/>
                <w:right w:val="none" w:sz="0" w:space="0" w:color="auto"/>
              </w:divBdr>
            </w:div>
          </w:divsChild>
        </w:div>
        <w:div w:id="1505123699">
          <w:marLeft w:val="0"/>
          <w:marRight w:val="0"/>
          <w:marTop w:val="0"/>
          <w:marBottom w:val="0"/>
          <w:divBdr>
            <w:top w:val="none" w:sz="0" w:space="0" w:color="auto"/>
            <w:left w:val="none" w:sz="0" w:space="0" w:color="auto"/>
            <w:bottom w:val="none" w:sz="0" w:space="0" w:color="auto"/>
            <w:right w:val="none" w:sz="0" w:space="0" w:color="auto"/>
          </w:divBdr>
          <w:divsChild>
            <w:div w:id="1429159476">
              <w:marLeft w:val="0"/>
              <w:marRight w:val="0"/>
              <w:marTop w:val="0"/>
              <w:marBottom w:val="0"/>
              <w:divBdr>
                <w:top w:val="none" w:sz="0" w:space="0" w:color="auto"/>
                <w:left w:val="none" w:sz="0" w:space="0" w:color="auto"/>
                <w:bottom w:val="none" w:sz="0" w:space="0" w:color="auto"/>
                <w:right w:val="none" w:sz="0" w:space="0" w:color="auto"/>
              </w:divBdr>
            </w:div>
          </w:divsChild>
        </w:div>
        <w:div w:id="1532763572">
          <w:marLeft w:val="0"/>
          <w:marRight w:val="0"/>
          <w:marTop w:val="0"/>
          <w:marBottom w:val="0"/>
          <w:divBdr>
            <w:top w:val="none" w:sz="0" w:space="0" w:color="auto"/>
            <w:left w:val="none" w:sz="0" w:space="0" w:color="auto"/>
            <w:bottom w:val="none" w:sz="0" w:space="0" w:color="auto"/>
            <w:right w:val="none" w:sz="0" w:space="0" w:color="auto"/>
          </w:divBdr>
          <w:divsChild>
            <w:div w:id="1765834460">
              <w:marLeft w:val="0"/>
              <w:marRight w:val="0"/>
              <w:marTop w:val="0"/>
              <w:marBottom w:val="0"/>
              <w:divBdr>
                <w:top w:val="none" w:sz="0" w:space="0" w:color="auto"/>
                <w:left w:val="none" w:sz="0" w:space="0" w:color="auto"/>
                <w:bottom w:val="none" w:sz="0" w:space="0" w:color="auto"/>
                <w:right w:val="none" w:sz="0" w:space="0" w:color="auto"/>
              </w:divBdr>
            </w:div>
          </w:divsChild>
        </w:div>
        <w:div w:id="1549100063">
          <w:marLeft w:val="0"/>
          <w:marRight w:val="0"/>
          <w:marTop w:val="0"/>
          <w:marBottom w:val="0"/>
          <w:divBdr>
            <w:top w:val="none" w:sz="0" w:space="0" w:color="auto"/>
            <w:left w:val="none" w:sz="0" w:space="0" w:color="auto"/>
            <w:bottom w:val="none" w:sz="0" w:space="0" w:color="auto"/>
            <w:right w:val="none" w:sz="0" w:space="0" w:color="auto"/>
          </w:divBdr>
          <w:divsChild>
            <w:div w:id="556009782">
              <w:marLeft w:val="0"/>
              <w:marRight w:val="0"/>
              <w:marTop w:val="0"/>
              <w:marBottom w:val="0"/>
              <w:divBdr>
                <w:top w:val="none" w:sz="0" w:space="0" w:color="auto"/>
                <w:left w:val="none" w:sz="0" w:space="0" w:color="auto"/>
                <w:bottom w:val="none" w:sz="0" w:space="0" w:color="auto"/>
                <w:right w:val="none" w:sz="0" w:space="0" w:color="auto"/>
              </w:divBdr>
            </w:div>
          </w:divsChild>
        </w:div>
        <w:div w:id="1559241143">
          <w:marLeft w:val="0"/>
          <w:marRight w:val="0"/>
          <w:marTop w:val="0"/>
          <w:marBottom w:val="0"/>
          <w:divBdr>
            <w:top w:val="none" w:sz="0" w:space="0" w:color="auto"/>
            <w:left w:val="none" w:sz="0" w:space="0" w:color="auto"/>
            <w:bottom w:val="none" w:sz="0" w:space="0" w:color="auto"/>
            <w:right w:val="none" w:sz="0" w:space="0" w:color="auto"/>
          </w:divBdr>
          <w:divsChild>
            <w:div w:id="1382436291">
              <w:marLeft w:val="0"/>
              <w:marRight w:val="0"/>
              <w:marTop w:val="0"/>
              <w:marBottom w:val="0"/>
              <w:divBdr>
                <w:top w:val="none" w:sz="0" w:space="0" w:color="auto"/>
                <w:left w:val="none" w:sz="0" w:space="0" w:color="auto"/>
                <w:bottom w:val="none" w:sz="0" w:space="0" w:color="auto"/>
                <w:right w:val="none" w:sz="0" w:space="0" w:color="auto"/>
              </w:divBdr>
            </w:div>
          </w:divsChild>
        </w:div>
        <w:div w:id="1575814221">
          <w:marLeft w:val="0"/>
          <w:marRight w:val="0"/>
          <w:marTop w:val="0"/>
          <w:marBottom w:val="0"/>
          <w:divBdr>
            <w:top w:val="none" w:sz="0" w:space="0" w:color="auto"/>
            <w:left w:val="none" w:sz="0" w:space="0" w:color="auto"/>
            <w:bottom w:val="none" w:sz="0" w:space="0" w:color="auto"/>
            <w:right w:val="none" w:sz="0" w:space="0" w:color="auto"/>
          </w:divBdr>
          <w:divsChild>
            <w:div w:id="503665949">
              <w:marLeft w:val="0"/>
              <w:marRight w:val="0"/>
              <w:marTop w:val="0"/>
              <w:marBottom w:val="0"/>
              <w:divBdr>
                <w:top w:val="none" w:sz="0" w:space="0" w:color="auto"/>
                <w:left w:val="none" w:sz="0" w:space="0" w:color="auto"/>
                <w:bottom w:val="none" w:sz="0" w:space="0" w:color="auto"/>
                <w:right w:val="none" w:sz="0" w:space="0" w:color="auto"/>
              </w:divBdr>
            </w:div>
          </w:divsChild>
        </w:div>
        <w:div w:id="1579752952">
          <w:marLeft w:val="0"/>
          <w:marRight w:val="0"/>
          <w:marTop w:val="0"/>
          <w:marBottom w:val="0"/>
          <w:divBdr>
            <w:top w:val="none" w:sz="0" w:space="0" w:color="auto"/>
            <w:left w:val="none" w:sz="0" w:space="0" w:color="auto"/>
            <w:bottom w:val="none" w:sz="0" w:space="0" w:color="auto"/>
            <w:right w:val="none" w:sz="0" w:space="0" w:color="auto"/>
          </w:divBdr>
          <w:divsChild>
            <w:div w:id="824126803">
              <w:marLeft w:val="0"/>
              <w:marRight w:val="0"/>
              <w:marTop w:val="0"/>
              <w:marBottom w:val="0"/>
              <w:divBdr>
                <w:top w:val="none" w:sz="0" w:space="0" w:color="auto"/>
                <w:left w:val="none" w:sz="0" w:space="0" w:color="auto"/>
                <w:bottom w:val="none" w:sz="0" w:space="0" w:color="auto"/>
                <w:right w:val="none" w:sz="0" w:space="0" w:color="auto"/>
              </w:divBdr>
            </w:div>
          </w:divsChild>
        </w:div>
        <w:div w:id="1580869882">
          <w:marLeft w:val="0"/>
          <w:marRight w:val="0"/>
          <w:marTop w:val="0"/>
          <w:marBottom w:val="0"/>
          <w:divBdr>
            <w:top w:val="none" w:sz="0" w:space="0" w:color="auto"/>
            <w:left w:val="none" w:sz="0" w:space="0" w:color="auto"/>
            <w:bottom w:val="none" w:sz="0" w:space="0" w:color="auto"/>
            <w:right w:val="none" w:sz="0" w:space="0" w:color="auto"/>
          </w:divBdr>
          <w:divsChild>
            <w:div w:id="44530859">
              <w:marLeft w:val="0"/>
              <w:marRight w:val="0"/>
              <w:marTop w:val="0"/>
              <w:marBottom w:val="0"/>
              <w:divBdr>
                <w:top w:val="none" w:sz="0" w:space="0" w:color="auto"/>
                <w:left w:val="none" w:sz="0" w:space="0" w:color="auto"/>
                <w:bottom w:val="none" w:sz="0" w:space="0" w:color="auto"/>
                <w:right w:val="none" w:sz="0" w:space="0" w:color="auto"/>
              </w:divBdr>
            </w:div>
          </w:divsChild>
        </w:div>
        <w:div w:id="1589578037">
          <w:marLeft w:val="0"/>
          <w:marRight w:val="0"/>
          <w:marTop w:val="0"/>
          <w:marBottom w:val="0"/>
          <w:divBdr>
            <w:top w:val="none" w:sz="0" w:space="0" w:color="auto"/>
            <w:left w:val="none" w:sz="0" w:space="0" w:color="auto"/>
            <w:bottom w:val="none" w:sz="0" w:space="0" w:color="auto"/>
            <w:right w:val="none" w:sz="0" w:space="0" w:color="auto"/>
          </w:divBdr>
          <w:divsChild>
            <w:div w:id="1688675069">
              <w:marLeft w:val="0"/>
              <w:marRight w:val="0"/>
              <w:marTop w:val="0"/>
              <w:marBottom w:val="0"/>
              <w:divBdr>
                <w:top w:val="none" w:sz="0" w:space="0" w:color="auto"/>
                <w:left w:val="none" w:sz="0" w:space="0" w:color="auto"/>
                <w:bottom w:val="none" w:sz="0" w:space="0" w:color="auto"/>
                <w:right w:val="none" w:sz="0" w:space="0" w:color="auto"/>
              </w:divBdr>
            </w:div>
          </w:divsChild>
        </w:div>
        <w:div w:id="1591355980">
          <w:marLeft w:val="0"/>
          <w:marRight w:val="0"/>
          <w:marTop w:val="0"/>
          <w:marBottom w:val="0"/>
          <w:divBdr>
            <w:top w:val="none" w:sz="0" w:space="0" w:color="auto"/>
            <w:left w:val="none" w:sz="0" w:space="0" w:color="auto"/>
            <w:bottom w:val="none" w:sz="0" w:space="0" w:color="auto"/>
            <w:right w:val="none" w:sz="0" w:space="0" w:color="auto"/>
          </w:divBdr>
          <w:divsChild>
            <w:div w:id="1520242538">
              <w:marLeft w:val="0"/>
              <w:marRight w:val="0"/>
              <w:marTop w:val="0"/>
              <w:marBottom w:val="0"/>
              <w:divBdr>
                <w:top w:val="none" w:sz="0" w:space="0" w:color="auto"/>
                <w:left w:val="none" w:sz="0" w:space="0" w:color="auto"/>
                <w:bottom w:val="none" w:sz="0" w:space="0" w:color="auto"/>
                <w:right w:val="none" w:sz="0" w:space="0" w:color="auto"/>
              </w:divBdr>
            </w:div>
          </w:divsChild>
        </w:div>
        <w:div w:id="1611428500">
          <w:marLeft w:val="0"/>
          <w:marRight w:val="0"/>
          <w:marTop w:val="0"/>
          <w:marBottom w:val="0"/>
          <w:divBdr>
            <w:top w:val="none" w:sz="0" w:space="0" w:color="auto"/>
            <w:left w:val="none" w:sz="0" w:space="0" w:color="auto"/>
            <w:bottom w:val="none" w:sz="0" w:space="0" w:color="auto"/>
            <w:right w:val="none" w:sz="0" w:space="0" w:color="auto"/>
          </w:divBdr>
          <w:divsChild>
            <w:div w:id="229273186">
              <w:marLeft w:val="0"/>
              <w:marRight w:val="0"/>
              <w:marTop w:val="0"/>
              <w:marBottom w:val="0"/>
              <w:divBdr>
                <w:top w:val="none" w:sz="0" w:space="0" w:color="auto"/>
                <w:left w:val="none" w:sz="0" w:space="0" w:color="auto"/>
                <w:bottom w:val="none" w:sz="0" w:space="0" w:color="auto"/>
                <w:right w:val="none" w:sz="0" w:space="0" w:color="auto"/>
              </w:divBdr>
            </w:div>
          </w:divsChild>
        </w:div>
        <w:div w:id="1625690918">
          <w:marLeft w:val="0"/>
          <w:marRight w:val="0"/>
          <w:marTop w:val="0"/>
          <w:marBottom w:val="0"/>
          <w:divBdr>
            <w:top w:val="none" w:sz="0" w:space="0" w:color="auto"/>
            <w:left w:val="none" w:sz="0" w:space="0" w:color="auto"/>
            <w:bottom w:val="none" w:sz="0" w:space="0" w:color="auto"/>
            <w:right w:val="none" w:sz="0" w:space="0" w:color="auto"/>
          </w:divBdr>
          <w:divsChild>
            <w:div w:id="175266655">
              <w:marLeft w:val="0"/>
              <w:marRight w:val="0"/>
              <w:marTop w:val="0"/>
              <w:marBottom w:val="0"/>
              <w:divBdr>
                <w:top w:val="none" w:sz="0" w:space="0" w:color="auto"/>
                <w:left w:val="none" w:sz="0" w:space="0" w:color="auto"/>
                <w:bottom w:val="none" w:sz="0" w:space="0" w:color="auto"/>
                <w:right w:val="none" w:sz="0" w:space="0" w:color="auto"/>
              </w:divBdr>
            </w:div>
          </w:divsChild>
        </w:div>
        <w:div w:id="1639801520">
          <w:marLeft w:val="0"/>
          <w:marRight w:val="0"/>
          <w:marTop w:val="0"/>
          <w:marBottom w:val="0"/>
          <w:divBdr>
            <w:top w:val="none" w:sz="0" w:space="0" w:color="auto"/>
            <w:left w:val="none" w:sz="0" w:space="0" w:color="auto"/>
            <w:bottom w:val="none" w:sz="0" w:space="0" w:color="auto"/>
            <w:right w:val="none" w:sz="0" w:space="0" w:color="auto"/>
          </w:divBdr>
          <w:divsChild>
            <w:div w:id="423650914">
              <w:marLeft w:val="0"/>
              <w:marRight w:val="0"/>
              <w:marTop w:val="0"/>
              <w:marBottom w:val="0"/>
              <w:divBdr>
                <w:top w:val="none" w:sz="0" w:space="0" w:color="auto"/>
                <w:left w:val="none" w:sz="0" w:space="0" w:color="auto"/>
                <w:bottom w:val="none" w:sz="0" w:space="0" w:color="auto"/>
                <w:right w:val="none" w:sz="0" w:space="0" w:color="auto"/>
              </w:divBdr>
            </w:div>
          </w:divsChild>
        </w:div>
        <w:div w:id="1674456298">
          <w:marLeft w:val="0"/>
          <w:marRight w:val="0"/>
          <w:marTop w:val="0"/>
          <w:marBottom w:val="0"/>
          <w:divBdr>
            <w:top w:val="none" w:sz="0" w:space="0" w:color="auto"/>
            <w:left w:val="none" w:sz="0" w:space="0" w:color="auto"/>
            <w:bottom w:val="none" w:sz="0" w:space="0" w:color="auto"/>
            <w:right w:val="none" w:sz="0" w:space="0" w:color="auto"/>
          </w:divBdr>
          <w:divsChild>
            <w:div w:id="2131320774">
              <w:marLeft w:val="0"/>
              <w:marRight w:val="0"/>
              <w:marTop w:val="0"/>
              <w:marBottom w:val="0"/>
              <w:divBdr>
                <w:top w:val="none" w:sz="0" w:space="0" w:color="auto"/>
                <w:left w:val="none" w:sz="0" w:space="0" w:color="auto"/>
                <w:bottom w:val="none" w:sz="0" w:space="0" w:color="auto"/>
                <w:right w:val="none" w:sz="0" w:space="0" w:color="auto"/>
              </w:divBdr>
            </w:div>
          </w:divsChild>
        </w:div>
        <w:div w:id="1676952985">
          <w:marLeft w:val="0"/>
          <w:marRight w:val="0"/>
          <w:marTop w:val="0"/>
          <w:marBottom w:val="0"/>
          <w:divBdr>
            <w:top w:val="none" w:sz="0" w:space="0" w:color="auto"/>
            <w:left w:val="none" w:sz="0" w:space="0" w:color="auto"/>
            <w:bottom w:val="none" w:sz="0" w:space="0" w:color="auto"/>
            <w:right w:val="none" w:sz="0" w:space="0" w:color="auto"/>
          </w:divBdr>
          <w:divsChild>
            <w:div w:id="1158762397">
              <w:marLeft w:val="0"/>
              <w:marRight w:val="0"/>
              <w:marTop w:val="0"/>
              <w:marBottom w:val="0"/>
              <w:divBdr>
                <w:top w:val="none" w:sz="0" w:space="0" w:color="auto"/>
                <w:left w:val="none" w:sz="0" w:space="0" w:color="auto"/>
                <w:bottom w:val="none" w:sz="0" w:space="0" w:color="auto"/>
                <w:right w:val="none" w:sz="0" w:space="0" w:color="auto"/>
              </w:divBdr>
            </w:div>
          </w:divsChild>
        </w:div>
        <w:div w:id="1677079189">
          <w:marLeft w:val="0"/>
          <w:marRight w:val="0"/>
          <w:marTop w:val="0"/>
          <w:marBottom w:val="0"/>
          <w:divBdr>
            <w:top w:val="none" w:sz="0" w:space="0" w:color="auto"/>
            <w:left w:val="none" w:sz="0" w:space="0" w:color="auto"/>
            <w:bottom w:val="none" w:sz="0" w:space="0" w:color="auto"/>
            <w:right w:val="none" w:sz="0" w:space="0" w:color="auto"/>
          </w:divBdr>
          <w:divsChild>
            <w:div w:id="10374134">
              <w:marLeft w:val="0"/>
              <w:marRight w:val="0"/>
              <w:marTop w:val="0"/>
              <w:marBottom w:val="0"/>
              <w:divBdr>
                <w:top w:val="none" w:sz="0" w:space="0" w:color="auto"/>
                <w:left w:val="none" w:sz="0" w:space="0" w:color="auto"/>
                <w:bottom w:val="none" w:sz="0" w:space="0" w:color="auto"/>
                <w:right w:val="none" w:sz="0" w:space="0" w:color="auto"/>
              </w:divBdr>
            </w:div>
            <w:div w:id="224921277">
              <w:marLeft w:val="0"/>
              <w:marRight w:val="0"/>
              <w:marTop w:val="0"/>
              <w:marBottom w:val="0"/>
              <w:divBdr>
                <w:top w:val="none" w:sz="0" w:space="0" w:color="auto"/>
                <w:left w:val="none" w:sz="0" w:space="0" w:color="auto"/>
                <w:bottom w:val="none" w:sz="0" w:space="0" w:color="auto"/>
                <w:right w:val="none" w:sz="0" w:space="0" w:color="auto"/>
              </w:divBdr>
            </w:div>
            <w:div w:id="286356434">
              <w:marLeft w:val="0"/>
              <w:marRight w:val="0"/>
              <w:marTop w:val="0"/>
              <w:marBottom w:val="0"/>
              <w:divBdr>
                <w:top w:val="none" w:sz="0" w:space="0" w:color="auto"/>
                <w:left w:val="none" w:sz="0" w:space="0" w:color="auto"/>
                <w:bottom w:val="none" w:sz="0" w:space="0" w:color="auto"/>
                <w:right w:val="none" w:sz="0" w:space="0" w:color="auto"/>
              </w:divBdr>
            </w:div>
            <w:div w:id="742067710">
              <w:marLeft w:val="0"/>
              <w:marRight w:val="0"/>
              <w:marTop w:val="0"/>
              <w:marBottom w:val="0"/>
              <w:divBdr>
                <w:top w:val="none" w:sz="0" w:space="0" w:color="auto"/>
                <w:left w:val="none" w:sz="0" w:space="0" w:color="auto"/>
                <w:bottom w:val="none" w:sz="0" w:space="0" w:color="auto"/>
                <w:right w:val="none" w:sz="0" w:space="0" w:color="auto"/>
              </w:divBdr>
            </w:div>
            <w:div w:id="1385372634">
              <w:marLeft w:val="0"/>
              <w:marRight w:val="0"/>
              <w:marTop w:val="0"/>
              <w:marBottom w:val="0"/>
              <w:divBdr>
                <w:top w:val="none" w:sz="0" w:space="0" w:color="auto"/>
                <w:left w:val="none" w:sz="0" w:space="0" w:color="auto"/>
                <w:bottom w:val="none" w:sz="0" w:space="0" w:color="auto"/>
                <w:right w:val="none" w:sz="0" w:space="0" w:color="auto"/>
              </w:divBdr>
            </w:div>
            <w:div w:id="2082824736">
              <w:marLeft w:val="0"/>
              <w:marRight w:val="0"/>
              <w:marTop w:val="0"/>
              <w:marBottom w:val="0"/>
              <w:divBdr>
                <w:top w:val="none" w:sz="0" w:space="0" w:color="auto"/>
                <w:left w:val="none" w:sz="0" w:space="0" w:color="auto"/>
                <w:bottom w:val="none" w:sz="0" w:space="0" w:color="auto"/>
                <w:right w:val="none" w:sz="0" w:space="0" w:color="auto"/>
              </w:divBdr>
            </w:div>
          </w:divsChild>
        </w:div>
        <w:div w:id="1683388719">
          <w:marLeft w:val="0"/>
          <w:marRight w:val="0"/>
          <w:marTop w:val="0"/>
          <w:marBottom w:val="0"/>
          <w:divBdr>
            <w:top w:val="none" w:sz="0" w:space="0" w:color="auto"/>
            <w:left w:val="none" w:sz="0" w:space="0" w:color="auto"/>
            <w:bottom w:val="none" w:sz="0" w:space="0" w:color="auto"/>
            <w:right w:val="none" w:sz="0" w:space="0" w:color="auto"/>
          </w:divBdr>
          <w:divsChild>
            <w:div w:id="457801659">
              <w:marLeft w:val="0"/>
              <w:marRight w:val="0"/>
              <w:marTop w:val="0"/>
              <w:marBottom w:val="0"/>
              <w:divBdr>
                <w:top w:val="none" w:sz="0" w:space="0" w:color="auto"/>
                <w:left w:val="none" w:sz="0" w:space="0" w:color="auto"/>
                <w:bottom w:val="none" w:sz="0" w:space="0" w:color="auto"/>
                <w:right w:val="none" w:sz="0" w:space="0" w:color="auto"/>
              </w:divBdr>
            </w:div>
          </w:divsChild>
        </w:div>
        <w:div w:id="1705131902">
          <w:marLeft w:val="0"/>
          <w:marRight w:val="0"/>
          <w:marTop w:val="0"/>
          <w:marBottom w:val="0"/>
          <w:divBdr>
            <w:top w:val="none" w:sz="0" w:space="0" w:color="auto"/>
            <w:left w:val="none" w:sz="0" w:space="0" w:color="auto"/>
            <w:bottom w:val="none" w:sz="0" w:space="0" w:color="auto"/>
            <w:right w:val="none" w:sz="0" w:space="0" w:color="auto"/>
          </w:divBdr>
          <w:divsChild>
            <w:div w:id="1483502913">
              <w:marLeft w:val="0"/>
              <w:marRight w:val="0"/>
              <w:marTop w:val="0"/>
              <w:marBottom w:val="0"/>
              <w:divBdr>
                <w:top w:val="none" w:sz="0" w:space="0" w:color="auto"/>
                <w:left w:val="none" w:sz="0" w:space="0" w:color="auto"/>
                <w:bottom w:val="none" w:sz="0" w:space="0" w:color="auto"/>
                <w:right w:val="none" w:sz="0" w:space="0" w:color="auto"/>
              </w:divBdr>
            </w:div>
          </w:divsChild>
        </w:div>
        <w:div w:id="1720784606">
          <w:marLeft w:val="0"/>
          <w:marRight w:val="0"/>
          <w:marTop w:val="0"/>
          <w:marBottom w:val="0"/>
          <w:divBdr>
            <w:top w:val="none" w:sz="0" w:space="0" w:color="auto"/>
            <w:left w:val="none" w:sz="0" w:space="0" w:color="auto"/>
            <w:bottom w:val="none" w:sz="0" w:space="0" w:color="auto"/>
            <w:right w:val="none" w:sz="0" w:space="0" w:color="auto"/>
          </w:divBdr>
          <w:divsChild>
            <w:div w:id="1385563045">
              <w:marLeft w:val="0"/>
              <w:marRight w:val="0"/>
              <w:marTop w:val="0"/>
              <w:marBottom w:val="0"/>
              <w:divBdr>
                <w:top w:val="none" w:sz="0" w:space="0" w:color="auto"/>
                <w:left w:val="none" w:sz="0" w:space="0" w:color="auto"/>
                <w:bottom w:val="none" w:sz="0" w:space="0" w:color="auto"/>
                <w:right w:val="none" w:sz="0" w:space="0" w:color="auto"/>
              </w:divBdr>
            </w:div>
          </w:divsChild>
        </w:div>
        <w:div w:id="1723141392">
          <w:marLeft w:val="0"/>
          <w:marRight w:val="0"/>
          <w:marTop w:val="0"/>
          <w:marBottom w:val="0"/>
          <w:divBdr>
            <w:top w:val="none" w:sz="0" w:space="0" w:color="auto"/>
            <w:left w:val="none" w:sz="0" w:space="0" w:color="auto"/>
            <w:bottom w:val="none" w:sz="0" w:space="0" w:color="auto"/>
            <w:right w:val="none" w:sz="0" w:space="0" w:color="auto"/>
          </w:divBdr>
          <w:divsChild>
            <w:div w:id="894508767">
              <w:marLeft w:val="0"/>
              <w:marRight w:val="0"/>
              <w:marTop w:val="0"/>
              <w:marBottom w:val="0"/>
              <w:divBdr>
                <w:top w:val="none" w:sz="0" w:space="0" w:color="auto"/>
                <w:left w:val="none" w:sz="0" w:space="0" w:color="auto"/>
                <w:bottom w:val="none" w:sz="0" w:space="0" w:color="auto"/>
                <w:right w:val="none" w:sz="0" w:space="0" w:color="auto"/>
              </w:divBdr>
            </w:div>
          </w:divsChild>
        </w:div>
        <w:div w:id="1727029370">
          <w:marLeft w:val="0"/>
          <w:marRight w:val="0"/>
          <w:marTop w:val="0"/>
          <w:marBottom w:val="0"/>
          <w:divBdr>
            <w:top w:val="none" w:sz="0" w:space="0" w:color="auto"/>
            <w:left w:val="none" w:sz="0" w:space="0" w:color="auto"/>
            <w:bottom w:val="none" w:sz="0" w:space="0" w:color="auto"/>
            <w:right w:val="none" w:sz="0" w:space="0" w:color="auto"/>
          </w:divBdr>
          <w:divsChild>
            <w:div w:id="414323472">
              <w:marLeft w:val="0"/>
              <w:marRight w:val="0"/>
              <w:marTop w:val="0"/>
              <w:marBottom w:val="0"/>
              <w:divBdr>
                <w:top w:val="none" w:sz="0" w:space="0" w:color="auto"/>
                <w:left w:val="none" w:sz="0" w:space="0" w:color="auto"/>
                <w:bottom w:val="none" w:sz="0" w:space="0" w:color="auto"/>
                <w:right w:val="none" w:sz="0" w:space="0" w:color="auto"/>
              </w:divBdr>
            </w:div>
          </w:divsChild>
        </w:div>
        <w:div w:id="1732076499">
          <w:marLeft w:val="0"/>
          <w:marRight w:val="0"/>
          <w:marTop w:val="0"/>
          <w:marBottom w:val="0"/>
          <w:divBdr>
            <w:top w:val="none" w:sz="0" w:space="0" w:color="auto"/>
            <w:left w:val="none" w:sz="0" w:space="0" w:color="auto"/>
            <w:bottom w:val="none" w:sz="0" w:space="0" w:color="auto"/>
            <w:right w:val="none" w:sz="0" w:space="0" w:color="auto"/>
          </w:divBdr>
          <w:divsChild>
            <w:div w:id="1391270216">
              <w:marLeft w:val="0"/>
              <w:marRight w:val="0"/>
              <w:marTop w:val="0"/>
              <w:marBottom w:val="0"/>
              <w:divBdr>
                <w:top w:val="none" w:sz="0" w:space="0" w:color="auto"/>
                <w:left w:val="none" w:sz="0" w:space="0" w:color="auto"/>
                <w:bottom w:val="none" w:sz="0" w:space="0" w:color="auto"/>
                <w:right w:val="none" w:sz="0" w:space="0" w:color="auto"/>
              </w:divBdr>
            </w:div>
          </w:divsChild>
        </w:div>
        <w:div w:id="1746680954">
          <w:marLeft w:val="0"/>
          <w:marRight w:val="0"/>
          <w:marTop w:val="0"/>
          <w:marBottom w:val="0"/>
          <w:divBdr>
            <w:top w:val="none" w:sz="0" w:space="0" w:color="auto"/>
            <w:left w:val="none" w:sz="0" w:space="0" w:color="auto"/>
            <w:bottom w:val="none" w:sz="0" w:space="0" w:color="auto"/>
            <w:right w:val="none" w:sz="0" w:space="0" w:color="auto"/>
          </w:divBdr>
          <w:divsChild>
            <w:div w:id="1361081725">
              <w:marLeft w:val="0"/>
              <w:marRight w:val="0"/>
              <w:marTop w:val="0"/>
              <w:marBottom w:val="0"/>
              <w:divBdr>
                <w:top w:val="none" w:sz="0" w:space="0" w:color="auto"/>
                <w:left w:val="none" w:sz="0" w:space="0" w:color="auto"/>
                <w:bottom w:val="none" w:sz="0" w:space="0" w:color="auto"/>
                <w:right w:val="none" w:sz="0" w:space="0" w:color="auto"/>
              </w:divBdr>
            </w:div>
          </w:divsChild>
        </w:div>
        <w:div w:id="1775713686">
          <w:marLeft w:val="0"/>
          <w:marRight w:val="0"/>
          <w:marTop w:val="0"/>
          <w:marBottom w:val="0"/>
          <w:divBdr>
            <w:top w:val="none" w:sz="0" w:space="0" w:color="auto"/>
            <w:left w:val="none" w:sz="0" w:space="0" w:color="auto"/>
            <w:bottom w:val="none" w:sz="0" w:space="0" w:color="auto"/>
            <w:right w:val="none" w:sz="0" w:space="0" w:color="auto"/>
          </w:divBdr>
          <w:divsChild>
            <w:div w:id="258374807">
              <w:marLeft w:val="0"/>
              <w:marRight w:val="0"/>
              <w:marTop w:val="0"/>
              <w:marBottom w:val="0"/>
              <w:divBdr>
                <w:top w:val="none" w:sz="0" w:space="0" w:color="auto"/>
                <w:left w:val="none" w:sz="0" w:space="0" w:color="auto"/>
                <w:bottom w:val="none" w:sz="0" w:space="0" w:color="auto"/>
                <w:right w:val="none" w:sz="0" w:space="0" w:color="auto"/>
              </w:divBdr>
            </w:div>
          </w:divsChild>
        </w:div>
        <w:div w:id="1796170619">
          <w:marLeft w:val="0"/>
          <w:marRight w:val="0"/>
          <w:marTop w:val="0"/>
          <w:marBottom w:val="0"/>
          <w:divBdr>
            <w:top w:val="none" w:sz="0" w:space="0" w:color="auto"/>
            <w:left w:val="none" w:sz="0" w:space="0" w:color="auto"/>
            <w:bottom w:val="none" w:sz="0" w:space="0" w:color="auto"/>
            <w:right w:val="none" w:sz="0" w:space="0" w:color="auto"/>
          </w:divBdr>
          <w:divsChild>
            <w:div w:id="748112107">
              <w:marLeft w:val="0"/>
              <w:marRight w:val="0"/>
              <w:marTop w:val="0"/>
              <w:marBottom w:val="0"/>
              <w:divBdr>
                <w:top w:val="none" w:sz="0" w:space="0" w:color="auto"/>
                <w:left w:val="none" w:sz="0" w:space="0" w:color="auto"/>
                <w:bottom w:val="none" w:sz="0" w:space="0" w:color="auto"/>
                <w:right w:val="none" w:sz="0" w:space="0" w:color="auto"/>
              </w:divBdr>
            </w:div>
          </w:divsChild>
        </w:div>
        <w:div w:id="1816099795">
          <w:marLeft w:val="0"/>
          <w:marRight w:val="0"/>
          <w:marTop w:val="0"/>
          <w:marBottom w:val="0"/>
          <w:divBdr>
            <w:top w:val="none" w:sz="0" w:space="0" w:color="auto"/>
            <w:left w:val="none" w:sz="0" w:space="0" w:color="auto"/>
            <w:bottom w:val="none" w:sz="0" w:space="0" w:color="auto"/>
            <w:right w:val="none" w:sz="0" w:space="0" w:color="auto"/>
          </w:divBdr>
          <w:divsChild>
            <w:div w:id="581917952">
              <w:marLeft w:val="0"/>
              <w:marRight w:val="0"/>
              <w:marTop w:val="0"/>
              <w:marBottom w:val="0"/>
              <w:divBdr>
                <w:top w:val="none" w:sz="0" w:space="0" w:color="auto"/>
                <w:left w:val="none" w:sz="0" w:space="0" w:color="auto"/>
                <w:bottom w:val="none" w:sz="0" w:space="0" w:color="auto"/>
                <w:right w:val="none" w:sz="0" w:space="0" w:color="auto"/>
              </w:divBdr>
            </w:div>
          </w:divsChild>
        </w:div>
        <w:div w:id="1854881130">
          <w:marLeft w:val="0"/>
          <w:marRight w:val="0"/>
          <w:marTop w:val="0"/>
          <w:marBottom w:val="0"/>
          <w:divBdr>
            <w:top w:val="none" w:sz="0" w:space="0" w:color="auto"/>
            <w:left w:val="none" w:sz="0" w:space="0" w:color="auto"/>
            <w:bottom w:val="none" w:sz="0" w:space="0" w:color="auto"/>
            <w:right w:val="none" w:sz="0" w:space="0" w:color="auto"/>
          </w:divBdr>
          <w:divsChild>
            <w:div w:id="371344472">
              <w:marLeft w:val="0"/>
              <w:marRight w:val="0"/>
              <w:marTop w:val="0"/>
              <w:marBottom w:val="0"/>
              <w:divBdr>
                <w:top w:val="none" w:sz="0" w:space="0" w:color="auto"/>
                <w:left w:val="none" w:sz="0" w:space="0" w:color="auto"/>
                <w:bottom w:val="none" w:sz="0" w:space="0" w:color="auto"/>
                <w:right w:val="none" w:sz="0" w:space="0" w:color="auto"/>
              </w:divBdr>
            </w:div>
          </w:divsChild>
        </w:div>
        <w:div w:id="1891451385">
          <w:marLeft w:val="0"/>
          <w:marRight w:val="0"/>
          <w:marTop w:val="0"/>
          <w:marBottom w:val="0"/>
          <w:divBdr>
            <w:top w:val="none" w:sz="0" w:space="0" w:color="auto"/>
            <w:left w:val="none" w:sz="0" w:space="0" w:color="auto"/>
            <w:bottom w:val="none" w:sz="0" w:space="0" w:color="auto"/>
            <w:right w:val="none" w:sz="0" w:space="0" w:color="auto"/>
          </w:divBdr>
          <w:divsChild>
            <w:div w:id="344794968">
              <w:marLeft w:val="0"/>
              <w:marRight w:val="0"/>
              <w:marTop w:val="0"/>
              <w:marBottom w:val="0"/>
              <w:divBdr>
                <w:top w:val="none" w:sz="0" w:space="0" w:color="auto"/>
                <w:left w:val="none" w:sz="0" w:space="0" w:color="auto"/>
                <w:bottom w:val="none" w:sz="0" w:space="0" w:color="auto"/>
                <w:right w:val="none" w:sz="0" w:space="0" w:color="auto"/>
              </w:divBdr>
            </w:div>
          </w:divsChild>
        </w:div>
        <w:div w:id="1933902107">
          <w:marLeft w:val="0"/>
          <w:marRight w:val="0"/>
          <w:marTop w:val="0"/>
          <w:marBottom w:val="0"/>
          <w:divBdr>
            <w:top w:val="none" w:sz="0" w:space="0" w:color="auto"/>
            <w:left w:val="none" w:sz="0" w:space="0" w:color="auto"/>
            <w:bottom w:val="none" w:sz="0" w:space="0" w:color="auto"/>
            <w:right w:val="none" w:sz="0" w:space="0" w:color="auto"/>
          </w:divBdr>
          <w:divsChild>
            <w:div w:id="1662660384">
              <w:marLeft w:val="0"/>
              <w:marRight w:val="0"/>
              <w:marTop w:val="0"/>
              <w:marBottom w:val="0"/>
              <w:divBdr>
                <w:top w:val="none" w:sz="0" w:space="0" w:color="auto"/>
                <w:left w:val="none" w:sz="0" w:space="0" w:color="auto"/>
                <w:bottom w:val="none" w:sz="0" w:space="0" w:color="auto"/>
                <w:right w:val="none" w:sz="0" w:space="0" w:color="auto"/>
              </w:divBdr>
            </w:div>
          </w:divsChild>
        </w:div>
        <w:div w:id="1953509897">
          <w:marLeft w:val="0"/>
          <w:marRight w:val="0"/>
          <w:marTop w:val="0"/>
          <w:marBottom w:val="0"/>
          <w:divBdr>
            <w:top w:val="none" w:sz="0" w:space="0" w:color="auto"/>
            <w:left w:val="none" w:sz="0" w:space="0" w:color="auto"/>
            <w:bottom w:val="none" w:sz="0" w:space="0" w:color="auto"/>
            <w:right w:val="none" w:sz="0" w:space="0" w:color="auto"/>
          </w:divBdr>
          <w:divsChild>
            <w:div w:id="1592082549">
              <w:marLeft w:val="0"/>
              <w:marRight w:val="0"/>
              <w:marTop w:val="0"/>
              <w:marBottom w:val="0"/>
              <w:divBdr>
                <w:top w:val="none" w:sz="0" w:space="0" w:color="auto"/>
                <w:left w:val="none" w:sz="0" w:space="0" w:color="auto"/>
                <w:bottom w:val="none" w:sz="0" w:space="0" w:color="auto"/>
                <w:right w:val="none" w:sz="0" w:space="0" w:color="auto"/>
              </w:divBdr>
            </w:div>
          </w:divsChild>
        </w:div>
        <w:div w:id="1998460287">
          <w:marLeft w:val="0"/>
          <w:marRight w:val="0"/>
          <w:marTop w:val="0"/>
          <w:marBottom w:val="0"/>
          <w:divBdr>
            <w:top w:val="none" w:sz="0" w:space="0" w:color="auto"/>
            <w:left w:val="none" w:sz="0" w:space="0" w:color="auto"/>
            <w:bottom w:val="none" w:sz="0" w:space="0" w:color="auto"/>
            <w:right w:val="none" w:sz="0" w:space="0" w:color="auto"/>
          </w:divBdr>
          <w:divsChild>
            <w:div w:id="991056975">
              <w:marLeft w:val="0"/>
              <w:marRight w:val="0"/>
              <w:marTop w:val="0"/>
              <w:marBottom w:val="0"/>
              <w:divBdr>
                <w:top w:val="none" w:sz="0" w:space="0" w:color="auto"/>
                <w:left w:val="none" w:sz="0" w:space="0" w:color="auto"/>
                <w:bottom w:val="none" w:sz="0" w:space="0" w:color="auto"/>
                <w:right w:val="none" w:sz="0" w:space="0" w:color="auto"/>
              </w:divBdr>
            </w:div>
          </w:divsChild>
        </w:div>
        <w:div w:id="2020228022">
          <w:marLeft w:val="0"/>
          <w:marRight w:val="0"/>
          <w:marTop w:val="0"/>
          <w:marBottom w:val="0"/>
          <w:divBdr>
            <w:top w:val="none" w:sz="0" w:space="0" w:color="auto"/>
            <w:left w:val="none" w:sz="0" w:space="0" w:color="auto"/>
            <w:bottom w:val="none" w:sz="0" w:space="0" w:color="auto"/>
            <w:right w:val="none" w:sz="0" w:space="0" w:color="auto"/>
          </w:divBdr>
          <w:divsChild>
            <w:div w:id="1003358225">
              <w:marLeft w:val="0"/>
              <w:marRight w:val="0"/>
              <w:marTop w:val="0"/>
              <w:marBottom w:val="0"/>
              <w:divBdr>
                <w:top w:val="none" w:sz="0" w:space="0" w:color="auto"/>
                <w:left w:val="none" w:sz="0" w:space="0" w:color="auto"/>
                <w:bottom w:val="none" w:sz="0" w:space="0" w:color="auto"/>
                <w:right w:val="none" w:sz="0" w:space="0" w:color="auto"/>
              </w:divBdr>
            </w:div>
          </w:divsChild>
        </w:div>
        <w:div w:id="2029679731">
          <w:marLeft w:val="0"/>
          <w:marRight w:val="0"/>
          <w:marTop w:val="0"/>
          <w:marBottom w:val="0"/>
          <w:divBdr>
            <w:top w:val="none" w:sz="0" w:space="0" w:color="auto"/>
            <w:left w:val="none" w:sz="0" w:space="0" w:color="auto"/>
            <w:bottom w:val="none" w:sz="0" w:space="0" w:color="auto"/>
            <w:right w:val="none" w:sz="0" w:space="0" w:color="auto"/>
          </w:divBdr>
          <w:divsChild>
            <w:div w:id="2008749427">
              <w:marLeft w:val="0"/>
              <w:marRight w:val="0"/>
              <w:marTop w:val="0"/>
              <w:marBottom w:val="0"/>
              <w:divBdr>
                <w:top w:val="none" w:sz="0" w:space="0" w:color="auto"/>
                <w:left w:val="none" w:sz="0" w:space="0" w:color="auto"/>
                <w:bottom w:val="none" w:sz="0" w:space="0" w:color="auto"/>
                <w:right w:val="none" w:sz="0" w:space="0" w:color="auto"/>
              </w:divBdr>
            </w:div>
          </w:divsChild>
        </w:div>
        <w:div w:id="2071070147">
          <w:marLeft w:val="0"/>
          <w:marRight w:val="0"/>
          <w:marTop w:val="0"/>
          <w:marBottom w:val="0"/>
          <w:divBdr>
            <w:top w:val="none" w:sz="0" w:space="0" w:color="auto"/>
            <w:left w:val="none" w:sz="0" w:space="0" w:color="auto"/>
            <w:bottom w:val="none" w:sz="0" w:space="0" w:color="auto"/>
            <w:right w:val="none" w:sz="0" w:space="0" w:color="auto"/>
          </w:divBdr>
          <w:divsChild>
            <w:div w:id="1888492029">
              <w:marLeft w:val="0"/>
              <w:marRight w:val="0"/>
              <w:marTop w:val="0"/>
              <w:marBottom w:val="0"/>
              <w:divBdr>
                <w:top w:val="none" w:sz="0" w:space="0" w:color="auto"/>
                <w:left w:val="none" w:sz="0" w:space="0" w:color="auto"/>
                <w:bottom w:val="none" w:sz="0" w:space="0" w:color="auto"/>
                <w:right w:val="none" w:sz="0" w:space="0" w:color="auto"/>
              </w:divBdr>
            </w:div>
          </w:divsChild>
        </w:div>
        <w:div w:id="2105029717">
          <w:marLeft w:val="0"/>
          <w:marRight w:val="0"/>
          <w:marTop w:val="0"/>
          <w:marBottom w:val="0"/>
          <w:divBdr>
            <w:top w:val="none" w:sz="0" w:space="0" w:color="auto"/>
            <w:left w:val="none" w:sz="0" w:space="0" w:color="auto"/>
            <w:bottom w:val="none" w:sz="0" w:space="0" w:color="auto"/>
            <w:right w:val="none" w:sz="0" w:space="0" w:color="auto"/>
          </w:divBdr>
          <w:divsChild>
            <w:div w:id="1552376105">
              <w:marLeft w:val="0"/>
              <w:marRight w:val="0"/>
              <w:marTop w:val="0"/>
              <w:marBottom w:val="0"/>
              <w:divBdr>
                <w:top w:val="none" w:sz="0" w:space="0" w:color="auto"/>
                <w:left w:val="none" w:sz="0" w:space="0" w:color="auto"/>
                <w:bottom w:val="none" w:sz="0" w:space="0" w:color="auto"/>
                <w:right w:val="none" w:sz="0" w:space="0" w:color="auto"/>
              </w:divBdr>
            </w:div>
          </w:divsChild>
        </w:div>
        <w:div w:id="2114397655">
          <w:marLeft w:val="0"/>
          <w:marRight w:val="0"/>
          <w:marTop w:val="0"/>
          <w:marBottom w:val="0"/>
          <w:divBdr>
            <w:top w:val="none" w:sz="0" w:space="0" w:color="auto"/>
            <w:left w:val="none" w:sz="0" w:space="0" w:color="auto"/>
            <w:bottom w:val="none" w:sz="0" w:space="0" w:color="auto"/>
            <w:right w:val="none" w:sz="0" w:space="0" w:color="auto"/>
          </w:divBdr>
          <w:divsChild>
            <w:div w:id="895243842">
              <w:marLeft w:val="0"/>
              <w:marRight w:val="0"/>
              <w:marTop w:val="0"/>
              <w:marBottom w:val="0"/>
              <w:divBdr>
                <w:top w:val="none" w:sz="0" w:space="0" w:color="auto"/>
                <w:left w:val="none" w:sz="0" w:space="0" w:color="auto"/>
                <w:bottom w:val="none" w:sz="0" w:space="0" w:color="auto"/>
                <w:right w:val="none" w:sz="0" w:space="0" w:color="auto"/>
              </w:divBdr>
            </w:div>
            <w:div w:id="1246842345">
              <w:marLeft w:val="0"/>
              <w:marRight w:val="0"/>
              <w:marTop w:val="0"/>
              <w:marBottom w:val="0"/>
              <w:divBdr>
                <w:top w:val="none" w:sz="0" w:space="0" w:color="auto"/>
                <w:left w:val="none" w:sz="0" w:space="0" w:color="auto"/>
                <w:bottom w:val="none" w:sz="0" w:space="0" w:color="auto"/>
                <w:right w:val="none" w:sz="0" w:space="0" w:color="auto"/>
              </w:divBdr>
            </w:div>
          </w:divsChild>
        </w:div>
        <w:div w:id="2139756291">
          <w:marLeft w:val="0"/>
          <w:marRight w:val="0"/>
          <w:marTop w:val="0"/>
          <w:marBottom w:val="0"/>
          <w:divBdr>
            <w:top w:val="none" w:sz="0" w:space="0" w:color="auto"/>
            <w:left w:val="none" w:sz="0" w:space="0" w:color="auto"/>
            <w:bottom w:val="none" w:sz="0" w:space="0" w:color="auto"/>
            <w:right w:val="none" w:sz="0" w:space="0" w:color="auto"/>
          </w:divBdr>
          <w:divsChild>
            <w:div w:id="53720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80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30FFAC0087D3A46AC73658639FCB8C1" ma:contentTypeVersion="3" ma:contentTypeDescription="Kurkite naują dokumentą." ma:contentTypeScope="" ma:versionID="ff66e65032683a73872c4c106e17e914">
  <xsd:schema xmlns:xsd="http://www.w3.org/2001/XMLSchema" xmlns:xs="http://www.w3.org/2001/XMLSchema" xmlns:p="http://schemas.microsoft.com/office/2006/metadata/properties" xmlns:ns2="44cc159d-c310-4d20-b114-cdf8c1c1062c" targetNamespace="http://schemas.microsoft.com/office/2006/metadata/properties" ma:root="true" ma:fieldsID="2060d4737664ab3968acd0c69e5028c2" ns2:_="">
    <xsd:import namespace="44cc159d-c310-4d20-b114-cdf8c1c106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c159d-c310-4d20-b114-cdf8c1c10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54A0DA-3FEC-4F20-84FE-D18DFC77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FDA840-B1DF-4623-A652-9506F6B305D9}">
  <ds:schemaRefs>
    <ds:schemaRef ds:uri="http://schemas.microsoft.com/sharepoint/v3/contenttype/forms"/>
  </ds:schemaRefs>
</ds:datastoreItem>
</file>

<file path=customXml/itemProps3.xml><?xml version="1.0" encoding="utf-8"?>
<ds:datastoreItem xmlns:ds="http://schemas.openxmlformats.org/officeDocument/2006/customXml" ds:itemID="{4D8D6129-70B9-4E97-99EB-CCA02349F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c159d-c310-4d20-b114-cdf8c1c10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4071</Words>
  <Characters>2322</Characters>
  <Application>Microsoft Office Word</Application>
  <DocSecurity>0</DocSecurity>
  <Lines>19</Lines>
  <Paragraphs>12</Paragraphs>
  <ScaleCrop>false</ScaleCrop>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Liaugaudaitė</dc:creator>
  <cp:keywords/>
  <dc:description/>
  <cp:lastModifiedBy>Kristina Liaugaudaitė</cp:lastModifiedBy>
  <cp:revision>167</cp:revision>
  <dcterms:created xsi:type="dcterms:W3CDTF">2025-08-19T12:36:00Z</dcterms:created>
  <dcterms:modified xsi:type="dcterms:W3CDTF">2025-10-08T07:12:00Z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0x010100030FFAC0087D3A46AC73658639FCB8C1</vt:lpwstr>
  </property>
</Properties>
</file>